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891B" w14:textId="77777777" w:rsidR="008B11DF" w:rsidRDefault="008B11DF" w:rsidP="00AB1E17">
      <w:pPr>
        <w:ind w:hanging="360"/>
        <w:jc w:val="center"/>
        <w:rPr>
          <w:rFonts w:asciiTheme="minorHAnsi" w:hAnsiTheme="minorHAnsi" w:cstheme="minorHAnsi"/>
          <w:b/>
          <w:bCs/>
          <w:sz w:val="22"/>
          <w:szCs w:val="22"/>
        </w:rPr>
      </w:pPr>
      <w:r>
        <w:rPr>
          <w:rFonts w:asciiTheme="minorHAnsi" w:hAnsiTheme="minorHAnsi" w:cstheme="minorHAnsi"/>
          <w:b/>
          <w:bCs/>
          <w:sz w:val="22"/>
          <w:szCs w:val="22"/>
        </w:rPr>
        <w:t>INFORME FINAL</w:t>
      </w:r>
    </w:p>
    <w:p w14:paraId="20C0BC37" w14:textId="049C869A" w:rsidR="00AB1E17" w:rsidRPr="002B0222" w:rsidRDefault="00AB1E17" w:rsidP="00AB1E17">
      <w:pPr>
        <w:ind w:hanging="360"/>
        <w:jc w:val="center"/>
        <w:rPr>
          <w:rFonts w:asciiTheme="minorHAnsi" w:hAnsiTheme="minorHAnsi" w:cstheme="minorHAnsi"/>
          <w:b/>
          <w:bCs/>
          <w:sz w:val="22"/>
          <w:szCs w:val="22"/>
        </w:rPr>
      </w:pPr>
      <w:r w:rsidRPr="002B0222">
        <w:rPr>
          <w:rFonts w:asciiTheme="minorHAnsi" w:hAnsiTheme="minorHAnsi" w:cstheme="minorHAnsi"/>
          <w:b/>
          <w:bCs/>
          <w:sz w:val="22"/>
          <w:szCs w:val="22"/>
        </w:rPr>
        <w:t xml:space="preserve">ANEXO </w:t>
      </w:r>
      <w:r w:rsidR="008B11DF">
        <w:rPr>
          <w:rFonts w:asciiTheme="minorHAnsi" w:hAnsiTheme="minorHAnsi" w:cstheme="minorHAnsi"/>
          <w:b/>
          <w:bCs/>
          <w:sz w:val="22"/>
          <w:szCs w:val="22"/>
        </w:rPr>
        <w:t>1</w:t>
      </w:r>
    </w:p>
    <w:p w14:paraId="45780A78" w14:textId="378CD68D" w:rsidR="006708C6" w:rsidRPr="002B0222" w:rsidRDefault="006708C6" w:rsidP="00AB1E17">
      <w:pPr>
        <w:pStyle w:val="Prrafodelista"/>
        <w:ind w:left="0"/>
        <w:jc w:val="center"/>
        <w:rPr>
          <w:rFonts w:cstheme="minorHAnsi"/>
          <w:b/>
          <w:bCs/>
          <w:sz w:val="22"/>
          <w:szCs w:val="22"/>
        </w:rPr>
      </w:pPr>
      <w:r w:rsidRPr="002B0222">
        <w:rPr>
          <w:rFonts w:cstheme="minorHAnsi"/>
          <w:b/>
          <w:bCs/>
          <w:sz w:val="22"/>
          <w:szCs w:val="22"/>
        </w:rPr>
        <w:t>VISIÓN CUALITATIVA DEL DESARROLLO DEL CE A TRAVÉS DE DIFERENTES ACTORES</w:t>
      </w:r>
    </w:p>
    <w:p w14:paraId="29367EED" w14:textId="77777777" w:rsidR="006708C6" w:rsidRPr="002B0222" w:rsidRDefault="006708C6" w:rsidP="006708C6">
      <w:pPr>
        <w:jc w:val="both"/>
        <w:rPr>
          <w:rFonts w:asciiTheme="minorHAnsi" w:hAnsiTheme="minorHAnsi" w:cstheme="minorHAnsi"/>
          <w:b/>
          <w:bCs/>
          <w:sz w:val="22"/>
          <w:szCs w:val="22"/>
        </w:rPr>
      </w:pPr>
      <w:r w:rsidRPr="002B0222">
        <w:rPr>
          <w:rFonts w:asciiTheme="minorHAnsi" w:hAnsiTheme="minorHAnsi" w:cstheme="minorHAnsi"/>
          <w:b/>
          <w:bCs/>
          <w:sz w:val="22"/>
          <w:szCs w:val="22"/>
        </w:rPr>
        <w:t xml:space="preserve"> </w:t>
      </w:r>
    </w:p>
    <w:p w14:paraId="2AB02211" w14:textId="445738A2"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 xml:space="preserve">En este capítulo se aplican diferentes técnicas cualitativas que </w:t>
      </w:r>
      <w:r w:rsidR="00615217">
        <w:rPr>
          <w:rFonts w:asciiTheme="minorHAnsi" w:hAnsiTheme="minorHAnsi" w:cstheme="minorHAnsi"/>
          <w:sz w:val="22"/>
          <w:szCs w:val="22"/>
        </w:rPr>
        <w:t xml:space="preserve">permiten </w:t>
      </w:r>
      <w:r w:rsidRPr="002B0222">
        <w:rPr>
          <w:rFonts w:asciiTheme="minorHAnsi" w:hAnsiTheme="minorHAnsi" w:cstheme="minorHAnsi"/>
          <w:sz w:val="22"/>
          <w:szCs w:val="22"/>
        </w:rPr>
        <w:t xml:space="preserve">comprender los resultados del CE y contribuyen a dar información complementaria a la expresada por el autor de este informe. </w:t>
      </w:r>
      <w:r w:rsidR="009D23B2" w:rsidRPr="002B0222">
        <w:rPr>
          <w:rFonts w:asciiTheme="minorHAnsi" w:hAnsiTheme="minorHAnsi" w:cstheme="minorHAnsi"/>
          <w:sz w:val="22"/>
          <w:szCs w:val="22"/>
        </w:rPr>
        <w:t>S</w:t>
      </w:r>
      <w:r w:rsidRPr="002B0222">
        <w:rPr>
          <w:rFonts w:asciiTheme="minorHAnsi" w:hAnsiTheme="minorHAnsi" w:cstheme="minorHAnsi"/>
          <w:sz w:val="22"/>
          <w:szCs w:val="22"/>
        </w:rPr>
        <w:t>e analizan las opiniones emitidas por participantes de las reuniones posteriores al CE realizadas para conocer la visión de aquellos respecto a diferentes dimensiones del operativo censal. Por otro lado</w:t>
      </w:r>
      <w:r w:rsidR="00615217">
        <w:rPr>
          <w:rFonts w:asciiTheme="minorHAnsi" w:hAnsiTheme="minorHAnsi" w:cstheme="minorHAnsi"/>
          <w:sz w:val="22"/>
          <w:szCs w:val="22"/>
        </w:rPr>
        <w:t>,</w:t>
      </w:r>
      <w:r w:rsidRPr="002B0222">
        <w:rPr>
          <w:rFonts w:asciiTheme="minorHAnsi" w:hAnsiTheme="minorHAnsi" w:cstheme="minorHAnsi"/>
          <w:sz w:val="22"/>
          <w:szCs w:val="22"/>
        </w:rPr>
        <w:t xml:space="preserve"> se analiza la información y gráficos provenientes la </w:t>
      </w:r>
      <w:r w:rsidR="005B4D33">
        <w:rPr>
          <w:rFonts w:asciiTheme="minorHAnsi" w:hAnsiTheme="minorHAnsi" w:cstheme="minorHAnsi"/>
          <w:sz w:val="22"/>
          <w:szCs w:val="22"/>
        </w:rPr>
        <w:t>observación no participante (</w:t>
      </w:r>
      <w:r w:rsidRPr="002B0222">
        <w:rPr>
          <w:rFonts w:asciiTheme="minorHAnsi" w:hAnsiTheme="minorHAnsi" w:cstheme="minorHAnsi"/>
          <w:sz w:val="22"/>
          <w:szCs w:val="22"/>
        </w:rPr>
        <w:t>ONP</w:t>
      </w:r>
      <w:r w:rsidR="005B4D33">
        <w:rPr>
          <w:rFonts w:asciiTheme="minorHAnsi" w:hAnsiTheme="minorHAnsi" w:cstheme="minorHAnsi"/>
          <w:sz w:val="22"/>
          <w:szCs w:val="22"/>
        </w:rPr>
        <w:t>)</w:t>
      </w:r>
      <w:r w:rsidR="00615217">
        <w:rPr>
          <w:rFonts w:asciiTheme="minorHAnsi" w:hAnsiTheme="minorHAnsi" w:cstheme="minorHAnsi"/>
          <w:sz w:val="22"/>
          <w:szCs w:val="22"/>
        </w:rPr>
        <w:t xml:space="preserve"> del CE</w:t>
      </w:r>
      <w:r w:rsidRPr="002B0222">
        <w:rPr>
          <w:rFonts w:asciiTheme="minorHAnsi" w:hAnsiTheme="minorHAnsi" w:cstheme="minorHAnsi"/>
          <w:sz w:val="22"/>
          <w:szCs w:val="22"/>
        </w:rPr>
        <w:t>.</w:t>
      </w:r>
      <w:r w:rsidR="007306E3" w:rsidRPr="002B0222">
        <w:rPr>
          <w:rFonts w:asciiTheme="minorHAnsi" w:hAnsiTheme="minorHAnsi" w:cstheme="minorHAnsi"/>
          <w:sz w:val="22"/>
          <w:szCs w:val="22"/>
        </w:rPr>
        <w:t xml:space="preserve"> En el Anexo </w:t>
      </w:r>
      <w:r w:rsidR="003D190C">
        <w:rPr>
          <w:rFonts w:asciiTheme="minorHAnsi" w:hAnsiTheme="minorHAnsi" w:cstheme="minorHAnsi"/>
          <w:sz w:val="22"/>
          <w:szCs w:val="22"/>
        </w:rPr>
        <w:t>3</w:t>
      </w:r>
      <w:r w:rsidR="007306E3" w:rsidRPr="002B0222">
        <w:rPr>
          <w:rFonts w:asciiTheme="minorHAnsi" w:hAnsiTheme="minorHAnsi" w:cstheme="minorHAnsi"/>
          <w:sz w:val="22"/>
          <w:szCs w:val="22"/>
        </w:rPr>
        <w:t xml:space="preserve"> se ofrece la información recogida en las reuniones posteriores al CE</w:t>
      </w:r>
      <w:r w:rsidR="009F0986">
        <w:rPr>
          <w:rFonts w:asciiTheme="minorHAnsi" w:hAnsiTheme="minorHAnsi" w:cstheme="minorHAnsi"/>
          <w:sz w:val="22"/>
          <w:szCs w:val="22"/>
        </w:rPr>
        <w:t xml:space="preserve"> </w:t>
      </w:r>
      <w:r w:rsidR="009F0986" w:rsidRPr="002B0222">
        <w:rPr>
          <w:rFonts w:asciiTheme="minorHAnsi" w:hAnsiTheme="minorHAnsi" w:cstheme="minorHAnsi"/>
          <w:sz w:val="22"/>
          <w:szCs w:val="22"/>
        </w:rPr>
        <w:t>a efectos de reconocer la visión de esos agentes durante la gestión de la tarea que cada uno debió cumplir</w:t>
      </w:r>
      <w:r w:rsidR="009F0986">
        <w:rPr>
          <w:rFonts w:asciiTheme="minorHAnsi" w:hAnsiTheme="minorHAnsi" w:cstheme="minorHAnsi"/>
          <w:sz w:val="22"/>
          <w:szCs w:val="22"/>
        </w:rPr>
        <w:t>.</w:t>
      </w:r>
    </w:p>
    <w:p w14:paraId="4217A318" w14:textId="77777777" w:rsidR="006708C6" w:rsidRPr="002B0222" w:rsidRDefault="006708C6" w:rsidP="006708C6">
      <w:pPr>
        <w:jc w:val="both"/>
        <w:rPr>
          <w:rFonts w:asciiTheme="minorHAnsi" w:hAnsiTheme="minorHAnsi" w:cstheme="minorHAnsi"/>
          <w:sz w:val="22"/>
          <w:szCs w:val="22"/>
        </w:rPr>
      </w:pPr>
    </w:p>
    <w:p w14:paraId="1FD89D0C" w14:textId="77777777" w:rsidR="006708C6" w:rsidRPr="002B0222" w:rsidRDefault="006708C6" w:rsidP="006708C6">
      <w:pPr>
        <w:pStyle w:val="Prrafodelista"/>
        <w:numPr>
          <w:ilvl w:val="0"/>
          <w:numId w:val="5"/>
        </w:numPr>
        <w:jc w:val="both"/>
        <w:rPr>
          <w:rFonts w:cstheme="minorHAnsi"/>
          <w:b/>
          <w:bCs/>
          <w:sz w:val="22"/>
          <w:szCs w:val="22"/>
        </w:rPr>
      </w:pPr>
      <w:r w:rsidRPr="002B0222">
        <w:rPr>
          <w:rFonts w:cstheme="minorHAnsi"/>
          <w:b/>
          <w:bCs/>
          <w:sz w:val="22"/>
          <w:szCs w:val="22"/>
        </w:rPr>
        <w:t>Aportes de participantes del CE en reuniones posteriores al mismo</w:t>
      </w:r>
    </w:p>
    <w:p w14:paraId="540D9A38" w14:textId="77777777"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 xml:space="preserve"> </w:t>
      </w:r>
    </w:p>
    <w:p w14:paraId="28E22D6A" w14:textId="3D3E3714"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 xml:space="preserve">Se trata aquí de un aspecto importante para comprender y ratificar, a través de la opinión de los actores activos en el censo experimental, los problemas que ellos mismos afrontaron y sus recomendaciones para el CN. Se sintetizan ahora comentarios generales, anonimizando el comentario, a efectos de brindar una visión cualitativa que permite aportar a la interpretación de algunos aspectos analizados en el informe.  </w:t>
      </w:r>
    </w:p>
    <w:p w14:paraId="07F4F189" w14:textId="77777777" w:rsidR="006708C6" w:rsidRPr="002B0222" w:rsidRDefault="006708C6" w:rsidP="006708C6">
      <w:pPr>
        <w:jc w:val="both"/>
        <w:rPr>
          <w:rFonts w:asciiTheme="minorHAnsi" w:hAnsiTheme="minorHAnsi" w:cstheme="minorHAnsi"/>
          <w:sz w:val="22"/>
          <w:szCs w:val="22"/>
        </w:rPr>
      </w:pPr>
    </w:p>
    <w:p w14:paraId="5AE2C6D2" w14:textId="05A9DB51"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En la figura 1 puede verse la nube de palabras</w:t>
      </w:r>
      <w:r w:rsidR="004D2A42">
        <w:rPr>
          <w:rStyle w:val="Refdenotaalpie"/>
          <w:rFonts w:asciiTheme="minorHAnsi" w:hAnsiTheme="minorHAnsi" w:cstheme="minorHAnsi"/>
          <w:sz w:val="22"/>
          <w:szCs w:val="22"/>
        </w:rPr>
        <w:footnoteReference w:id="1"/>
      </w:r>
      <w:r w:rsidRPr="002B0222">
        <w:rPr>
          <w:rFonts w:asciiTheme="minorHAnsi" w:hAnsiTheme="minorHAnsi" w:cstheme="minorHAnsi"/>
          <w:sz w:val="22"/>
          <w:szCs w:val="22"/>
        </w:rPr>
        <w:t xml:space="preserve"> que surge de</w:t>
      </w:r>
      <w:r w:rsidR="00180B03">
        <w:rPr>
          <w:rFonts w:asciiTheme="minorHAnsi" w:hAnsiTheme="minorHAnsi" w:cstheme="minorHAnsi"/>
          <w:sz w:val="22"/>
          <w:szCs w:val="22"/>
        </w:rPr>
        <w:t xml:space="preserve">l texto completo de </w:t>
      </w:r>
      <w:r w:rsidRPr="002B0222">
        <w:rPr>
          <w:rFonts w:asciiTheme="minorHAnsi" w:hAnsiTheme="minorHAnsi" w:cstheme="minorHAnsi"/>
          <w:sz w:val="22"/>
          <w:szCs w:val="22"/>
        </w:rPr>
        <w:t>la</w:t>
      </w:r>
      <w:r w:rsidR="00180B03">
        <w:rPr>
          <w:rFonts w:asciiTheme="minorHAnsi" w:hAnsiTheme="minorHAnsi" w:cstheme="minorHAnsi"/>
          <w:sz w:val="22"/>
          <w:szCs w:val="22"/>
        </w:rPr>
        <w:t>s</w:t>
      </w:r>
      <w:r w:rsidRPr="002B0222">
        <w:rPr>
          <w:rFonts w:asciiTheme="minorHAnsi" w:hAnsiTheme="minorHAnsi" w:cstheme="minorHAnsi"/>
          <w:sz w:val="22"/>
          <w:szCs w:val="22"/>
        </w:rPr>
        <w:t xml:space="preserve"> </w:t>
      </w:r>
      <w:r w:rsidR="00615217" w:rsidRPr="00615217">
        <w:rPr>
          <w:rFonts w:asciiTheme="minorHAnsi" w:hAnsiTheme="minorHAnsi" w:cstheme="minorHAnsi"/>
          <w:sz w:val="22"/>
          <w:szCs w:val="22"/>
        </w:rPr>
        <w:t>relatoría</w:t>
      </w:r>
      <w:r w:rsidR="00180B03">
        <w:rPr>
          <w:rFonts w:asciiTheme="minorHAnsi" w:hAnsiTheme="minorHAnsi" w:cstheme="minorHAnsi"/>
          <w:sz w:val="22"/>
          <w:szCs w:val="22"/>
        </w:rPr>
        <w:t>s</w:t>
      </w:r>
      <w:r w:rsidR="00615217" w:rsidRPr="00615217">
        <w:rPr>
          <w:rFonts w:asciiTheme="minorHAnsi" w:hAnsiTheme="minorHAnsi" w:cstheme="minorHAnsi"/>
          <w:sz w:val="22"/>
          <w:szCs w:val="22"/>
        </w:rPr>
        <w:t xml:space="preserve"> de las </w:t>
      </w:r>
      <w:proofErr w:type="gramStart"/>
      <w:r w:rsidR="00615217" w:rsidRPr="00615217">
        <w:rPr>
          <w:rFonts w:asciiTheme="minorHAnsi" w:hAnsiTheme="minorHAnsi" w:cstheme="minorHAnsi"/>
          <w:sz w:val="22"/>
          <w:szCs w:val="22"/>
        </w:rPr>
        <w:t>reuniones</w:t>
      </w:r>
      <w:proofErr w:type="gramEnd"/>
      <w:r w:rsidR="00615217" w:rsidRPr="00615217">
        <w:rPr>
          <w:rFonts w:asciiTheme="minorHAnsi" w:hAnsiTheme="minorHAnsi" w:cstheme="minorHAnsi"/>
          <w:sz w:val="22"/>
          <w:szCs w:val="22"/>
        </w:rPr>
        <w:t xml:space="preserve"> efectuada</w:t>
      </w:r>
      <w:r w:rsidR="00615217">
        <w:rPr>
          <w:rFonts w:asciiTheme="minorHAnsi" w:hAnsiTheme="minorHAnsi" w:cstheme="minorHAnsi"/>
          <w:sz w:val="22"/>
          <w:szCs w:val="22"/>
        </w:rPr>
        <w:t>s</w:t>
      </w:r>
      <w:r w:rsidR="00180B03">
        <w:rPr>
          <w:rFonts w:asciiTheme="minorHAnsi" w:hAnsiTheme="minorHAnsi" w:cstheme="minorHAnsi"/>
          <w:sz w:val="22"/>
          <w:szCs w:val="22"/>
        </w:rPr>
        <w:t xml:space="preserve">, </w:t>
      </w:r>
      <w:r w:rsidR="00615217">
        <w:rPr>
          <w:rFonts w:asciiTheme="minorHAnsi" w:hAnsiTheme="minorHAnsi" w:cstheme="minorHAnsi"/>
          <w:sz w:val="22"/>
          <w:szCs w:val="22"/>
        </w:rPr>
        <w:t xml:space="preserve"> procesad</w:t>
      </w:r>
      <w:r w:rsidR="00180B03">
        <w:rPr>
          <w:rFonts w:asciiTheme="minorHAnsi" w:hAnsiTheme="minorHAnsi" w:cstheme="minorHAnsi"/>
          <w:sz w:val="22"/>
          <w:szCs w:val="22"/>
        </w:rPr>
        <w:t>o</w:t>
      </w:r>
      <w:r w:rsidR="00615217">
        <w:rPr>
          <w:rFonts w:asciiTheme="minorHAnsi" w:hAnsiTheme="minorHAnsi" w:cstheme="minorHAnsi"/>
          <w:sz w:val="22"/>
          <w:szCs w:val="22"/>
        </w:rPr>
        <w:t xml:space="preserve"> por medio de la </w:t>
      </w:r>
      <w:r w:rsidRPr="002B0222">
        <w:rPr>
          <w:rFonts w:asciiTheme="minorHAnsi" w:hAnsiTheme="minorHAnsi" w:cstheme="minorHAnsi"/>
          <w:sz w:val="22"/>
          <w:szCs w:val="22"/>
        </w:rPr>
        <w:t>aplicación de un software que selecciona las palabras según frecuencia de ocurrencia, previa edición de</w:t>
      </w:r>
      <w:r w:rsidR="00180B03">
        <w:rPr>
          <w:rFonts w:asciiTheme="minorHAnsi" w:hAnsiTheme="minorHAnsi" w:cstheme="minorHAnsi"/>
          <w:sz w:val="22"/>
          <w:szCs w:val="22"/>
        </w:rPr>
        <w:t xml:space="preserve"> ese</w:t>
      </w:r>
      <w:r w:rsidRPr="002B0222">
        <w:rPr>
          <w:rFonts w:asciiTheme="minorHAnsi" w:hAnsiTheme="minorHAnsi" w:cstheme="minorHAnsi"/>
          <w:sz w:val="22"/>
          <w:szCs w:val="22"/>
        </w:rPr>
        <w:t xml:space="preserve"> texto completo (eliminación de palabras que no cobran sentido trabajadas de manera independiente (preposiciones, interjecciones, verbos y que no corresponden al tema tratado, etc.).</w:t>
      </w:r>
    </w:p>
    <w:p w14:paraId="48F24D04" w14:textId="77777777" w:rsidR="006708C6" w:rsidRPr="002B0222" w:rsidRDefault="006708C6" w:rsidP="006708C6">
      <w:pPr>
        <w:jc w:val="both"/>
        <w:rPr>
          <w:rFonts w:asciiTheme="minorHAnsi" w:hAnsiTheme="minorHAnsi" w:cstheme="minorHAnsi"/>
          <w:sz w:val="22"/>
          <w:szCs w:val="22"/>
        </w:rPr>
      </w:pPr>
    </w:p>
    <w:p w14:paraId="12816D6B" w14:textId="13829392"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 xml:space="preserve">En la nube puede verse, desde una visión cualitativa, el panorama general de opiniones de los actores (directores, técnicos, personal de campo, excepto censistas) en distintas etapas y aspectos durante el CE. Las palabras más y menos voluminosas podrían generar un debate entre los responsables del censo, </w:t>
      </w:r>
      <w:r w:rsidR="00180B03">
        <w:rPr>
          <w:rFonts w:asciiTheme="minorHAnsi" w:hAnsiTheme="minorHAnsi" w:cstheme="minorHAnsi"/>
          <w:sz w:val="22"/>
          <w:szCs w:val="22"/>
        </w:rPr>
        <w:t xml:space="preserve">e incluso facilitar la redacción de un nuevo texto, </w:t>
      </w:r>
      <w:r w:rsidRPr="002B0222">
        <w:rPr>
          <w:rFonts w:asciiTheme="minorHAnsi" w:hAnsiTheme="minorHAnsi" w:cstheme="minorHAnsi"/>
          <w:sz w:val="22"/>
          <w:szCs w:val="22"/>
        </w:rPr>
        <w:t xml:space="preserve">poniendo atención en los supuestos empíricos que se esconden detrás de cada una. </w:t>
      </w:r>
    </w:p>
    <w:p w14:paraId="0A4F68FB" w14:textId="77777777" w:rsidR="006708C6" w:rsidRPr="002B0222" w:rsidRDefault="006708C6" w:rsidP="006708C6">
      <w:pPr>
        <w:jc w:val="both"/>
        <w:rPr>
          <w:rFonts w:asciiTheme="minorHAnsi" w:hAnsiTheme="minorHAnsi" w:cstheme="minorHAnsi"/>
          <w:sz w:val="22"/>
          <w:szCs w:val="22"/>
        </w:rPr>
      </w:pPr>
    </w:p>
    <w:p w14:paraId="237B271F" w14:textId="2525CA3D"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 xml:space="preserve">Así por ejemplo ‘capacitación’, ‘materiales’, ‘supervisores’, ‘jefe’ y ‘censistas’ se destacan por sobre otras. Ninguna supone </w:t>
      </w:r>
      <w:r w:rsidR="00A479B1">
        <w:rPr>
          <w:rFonts w:asciiTheme="minorHAnsi" w:hAnsiTheme="minorHAnsi" w:cstheme="minorHAnsi"/>
          <w:sz w:val="22"/>
          <w:szCs w:val="22"/>
        </w:rPr>
        <w:t xml:space="preserve">en sí misma </w:t>
      </w:r>
      <w:r w:rsidRPr="002B0222">
        <w:rPr>
          <w:rFonts w:asciiTheme="minorHAnsi" w:hAnsiTheme="minorHAnsi" w:cstheme="minorHAnsi"/>
          <w:sz w:val="22"/>
          <w:szCs w:val="22"/>
        </w:rPr>
        <w:t>un aspecto negativo o positivo. Sin embargo, a la luz de los dichos por los participantes de las reuniones</w:t>
      </w:r>
      <w:r w:rsidR="00A479B1">
        <w:rPr>
          <w:rFonts w:asciiTheme="minorHAnsi" w:hAnsiTheme="minorHAnsi" w:cstheme="minorHAnsi"/>
          <w:sz w:val="22"/>
          <w:szCs w:val="22"/>
        </w:rPr>
        <w:t xml:space="preserve"> (</w:t>
      </w:r>
      <w:r w:rsidRPr="002B0222">
        <w:rPr>
          <w:rFonts w:asciiTheme="minorHAnsi" w:hAnsiTheme="minorHAnsi" w:cstheme="minorHAnsi"/>
          <w:sz w:val="22"/>
          <w:szCs w:val="22"/>
        </w:rPr>
        <w:t>en el Anexo</w:t>
      </w:r>
      <w:r w:rsidR="00A479B1">
        <w:rPr>
          <w:rFonts w:asciiTheme="minorHAnsi" w:hAnsiTheme="minorHAnsi" w:cstheme="minorHAnsi"/>
          <w:sz w:val="22"/>
          <w:szCs w:val="22"/>
        </w:rPr>
        <w:t xml:space="preserve"> 3) </w:t>
      </w:r>
      <w:r w:rsidRPr="002B0222">
        <w:rPr>
          <w:rFonts w:asciiTheme="minorHAnsi" w:hAnsiTheme="minorHAnsi" w:cstheme="minorHAnsi"/>
          <w:sz w:val="22"/>
          <w:szCs w:val="22"/>
        </w:rPr>
        <w:t xml:space="preserve"> y los gráficos que siguen</w:t>
      </w:r>
      <w:r w:rsidR="00A479B1">
        <w:rPr>
          <w:rFonts w:asciiTheme="minorHAnsi" w:hAnsiTheme="minorHAnsi" w:cstheme="minorHAnsi"/>
          <w:sz w:val="22"/>
          <w:szCs w:val="22"/>
        </w:rPr>
        <w:t>,</w:t>
      </w:r>
      <w:r w:rsidRPr="002B0222">
        <w:rPr>
          <w:rFonts w:asciiTheme="minorHAnsi" w:hAnsiTheme="minorHAnsi" w:cstheme="minorHAnsi"/>
          <w:sz w:val="22"/>
          <w:szCs w:val="22"/>
        </w:rPr>
        <w:t xml:space="preserve"> podría sugerirse que esas palabras tienen una connotación negativa, ya que se plantearon como piezas claves en el desempeño del CE. </w:t>
      </w:r>
    </w:p>
    <w:p w14:paraId="4698A41B" w14:textId="77777777" w:rsidR="006708C6" w:rsidRPr="002B0222" w:rsidRDefault="006708C6" w:rsidP="006708C6">
      <w:pPr>
        <w:jc w:val="both"/>
        <w:rPr>
          <w:rFonts w:asciiTheme="minorHAnsi" w:hAnsiTheme="minorHAnsi" w:cstheme="minorHAnsi"/>
          <w:sz w:val="22"/>
          <w:szCs w:val="22"/>
        </w:rPr>
      </w:pPr>
    </w:p>
    <w:p w14:paraId="68DC8376" w14:textId="77777777"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Si a esta afirmación se agrega el entorno en que se llevó adelante el operativo, puede desprenderse que ‘censista’ puede referirse a su escasa capacitación y por ende problemas en el llenado del cuestionario censal (que tiene un tamaño apenas menor a las anteriores); la escasa ‘capacitación’ está asociada a la imposibilidad de aplicar un plan bien diseñado pero aplicado irregularmente los días previos al operativo. La palabra ‘materiales’ connota la demora en llegar a las sedes del censo por el retraso en la conformación de los kits.</w:t>
      </w:r>
    </w:p>
    <w:p w14:paraId="6EAC3608" w14:textId="77777777" w:rsidR="006708C6" w:rsidRPr="002B0222" w:rsidRDefault="006708C6" w:rsidP="006708C6">
      <w:pPr>
        <w:jc w:val="both"/>
        <w:rPr>
          <w:rFonts w:asciiTheme="minorHAnsi" w:hAnsiTheme="minorHAnsi" w:cstheme="minorHAnsi"/>
          <w:sz w:val="22"/>
          <w:szCs w:val="22"/>
        </w:rPr>
      </w:pPr>
    </w:p>
    <w:p w14:paraId="5FA1CDE3" w14:textId="378CDE6A"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Adicionalmente</w:t>
      </w:r>
      <w:r w:rsidR="005B4D33">
        <w:rPr>
          <w:rFonts w:asciiTheme="minorHAnsi" w:hAnsiTheme="minorHAnsi" w:cstheme="minorHAnsi"/>
          <w:sz w:val="22"/>
          <w:szCs w:val="22"/>
        </w:rPr>
        <w:t>,</w:t>
      </w:r>
      <w:r w:rsidRPr="002B0222">
        <w:rPr>
          <w:rFonts w:asciiTheme="minorHAnsi" w:hAnsiTheme="minorHAnsi" w:cstheme="minorHAnsi"/>
          <w:sz w:val="22"/>
          <w:szCs w:val="22"/>
        </w:rPr>
        <w:t xml:space="preserve"> se observa que ‘sistema’ y ‘pago’ tienen un tamaño menor pero destacable. Esto remite inmediatamente al debate entre capacitadores y jefes con los censistas que derivó en el gran abandono del </w:t>
      </w:r>
      <w:r w:rsidRPr="002B0222">
        <w:rPr>
          <w:rFonts w:asciiTheme="minorHAnsi" w:hAnsiTheme="minorHAnsi" w:cstheme="minorHAnsi"/>
          <w:sz w:val="22"/>
          <w:szCs w:val="22"/>
        </w:rPr>
        <w:lastRenderedPageBreak/>
        <w:t xml:space="preserve">trabajo en el día del censo, que supuso la </w:t>
      </w:r>
      <w:r w:rsidR="006356F7">
        <w:rPr>
          <w:rFonts w:asciiTheme="minorHAnsi" w:hAnsiTheme="minorHAnsi" w:cstheme="minorHAnsi"/>
          <w:sz w:val="22"/>
          <w:szCs w:val="22"/>
        </w:rPr>
        <w:t xml:space="preserve">casi </w:t>
      </w:r>
      <w:r w:rsidRPr="002B0222">
        <w:rPr>
          <w:rFonts w:asciiTheme="minorHAnsi" w:hAnsiTheme="minorHAnsi" w:cstheme="minorHAnsi"/>
          <w:sz w:val="22"/>
          <w:szCs w:val="22"/>
        </w:rPr>
        <w:t>totalidad de los censistas en el área urbana de 25 de diciembre (apenas trabajaron 4 censistas), aun cuando todos ellos habían sido capacitados. Ese debate inició justamente durante uno de los cursos de capacitación y se expandió a toda la estructura de censistas luego de la capacitación.</w:t>
      </w:r>
    </w:p>
    <w:p w14:paraId="5D645667" w14:textId="77777777" w:rsidR="006708C6" w:rsidRPr="002B0222" w:rsidRDefault="006708C6" w:rsidP="006708C6">
      <w:pPr>
        <w:jc w:val="both"/>
        <w:rPr>
          <w:rFonts w:asciiTheme="minorHAnsi" w:hAnsiTheme="minorHAnsi" w:cstheme="minorHAnsi"/>
          <w:sz w:val="22"/>
          <w:szCs w:val="22"/>
        </w:rPr>
      </w:pPr>
    </w:p>
    <w:p w14:paraId="6D539E8F" w14:textId="77777777"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Finalmente, ‘voluntarios’ y ‘convocatoria’, y algo menos resaltada ‘postulación’, remiten a uno de los principales problemas que acarreó el proceso censal desde su inicio, tanto en su diseño como en sus resultados.</w:t>
      </w:r>
    </w:p>
    <w:p w14:paraId="3BF6B86E" w14:textId="77777777" w:rsidR="006708C6" w:rsidRPr="002B0222" w:rsidRDefault="006708C6" w:rsidP="006708C6">
      <w:pPr>
        <w:jc w:val="both"/>
        <w:rPr>
          <w:rFonts w:asciiTheme="minorHAnsi" w:hAnsiTheme="minorHAnsi" w:cstheme="minorHAnsi"/>
          <w:sz w:val="22"/>
          <w:szCs w:val="22"/>
        </w:rPr>
      </w:pPr>
    </w:p>
    <w:p w14:paraId="649ACEA4" w14:textId="2244C409" w:rsidR="002B0222" w:rsidRDefault="006708C6" w:rsidP="002B0222">
      <w:pPr>
        <w:jc w:val="both"/>
        <w:rPr>
          <w:rFonts w:asciiTheme="minorHAnsi" w:hAnsiTheme="minorHAnsi" w:cstheme="minorHAnsi"/>
          <w:sz w:val="22"/>
          <w:szCs w:val="22"/>
        </w:rPr>
      </w:pPr>
      <w:r w:rsidRPr="002B0222">
        <w:rPr>
          <w:rFonts w:asciiTheme="minorHAnsi" w:hAnsiTheme="minorHAnsi" w:cstheme="minorHAnsi"/>
          <w:sz w:val="22"/>
          <w:szCs w:val="22"/>
        </w:rPr>
        <w:t>Y así sucesivamente se puede proceder con el resto de las palabras enunciadas en esta figura o con otras nubes que desagregara el total por puestos en la estructura, problemas mencionados, soluciones reclamadas, etc.</w:t>
      </w:r>
    </w:p>
    <w:p w14:paraId="43214EE8" w14:textId="77777777" w:rsidR="005B4D33" w:rsidRDefault="005B4D33" w:rsidP="002B0222">
      <w:pPr>
        <w:jc w:val="both"/>
        <w:rPr>
          <w:rFonts w:asciiTheme="minorHAnsi" w:hAnsiTheme="minorHAnsi" w:cstheme="minorHAnsi"/>
          <w:sz w:val="22"/>
          <w:szCs w:val="22"/>
        </w:rPr>
      </w:pPr>
    </w:p>
    <w:p w14:paraId="13685438" w14:textId="5909B613" w:rsidR="006708C6" w:rsidRPr="002B0222" w:rsidRDefault="002B0222" w:rsidP="002B0222">
      <w:pPr>
        <w:jc w:val="center"/>
        <w:rPr>
          <w:rFonts w:asciiTheme="minorHAnsi" w:hAnsiTheme="minorHAnsi" w:cstheme="minorHAnsi"/>
          <w:b/>
          <w:bCs/>
          <w:sz w:val="20"/>
          <w:szCs w:val="20"/>
        </w:rPr>
      </w:pPr>
      <w:r w:rsidRPr="002B0222">
        <w:rPr>
          <w:rFonts w:asciiTheme="minorHAnsi" w:hAnsiTheme="minorHAnsi" w:cstheme="minorHAnsi"/>
          <w:b/>
          <w:bCs/>
          <w:sz w:val="20"/>
          <w:szCs w:val="20"/>
        </w:rPr>
        <w:t xml:space="preserve"> F</w:t>
      </w:r>
      <w:r w:rsidR="006708C6" w:rsidRPr="002B0222">
        <w:rPr>
          <w:rFonts w:asciiTheme="minorHAnsi" w:hAnsiTheme="minorHAnsi" w:cstheme="minorHAnsi"/>
          <w:b/>
          <w:bCs/>
          <w:sz w:val="20"/>
          <w:szCs w:val="20"/>
        </w:rPr>
        <w:t>IGURA 1</w:t>
      </w:r>
    </w:p>
    <w:p w14:paraId="24739D65" w14:textId="35CC4CF8" w:rsidR="006708C6" w:rsidRPr="002B0222" w:rsidRDefault="006356F7" w:rsidP="002B0222">
      <w:pPr>
        <w:jc w:val="center"/>
        <w:rPr>
          <w:rFonts w:asciiTheme="minorHAnsi" w:hAnsiTheme="minorHAnsi" w:cstheme="minorHAnsi"/>
          <w:b/>
          <w:bCs/>
          <w:sz w:val="22"/>
          <w:szCs w:val="22"/>
        </w:rPr>
      </w:pPr>
      <w:r w:rsidRPr="006356F7">
        <w:rPr>
          <w:rFonts w:asciiTheme="minorHAnsi" w:hAnsiTheme="minorHAnsi" w:cstheme="minorHAnsi"/>
          <w:b/>
          <w:bCs/>
          <w:sz w:val="20"/>
          <w:szCs w:val="20"/>
        </w:rPr>
        <w:t xml:space="preserve">Síntesis de principales palabras mencionadas por </w:t>
      </w:r>
      <w:r w:rsidR="006708C6" w:rsidRPr="002B0222">
        <w:rPr>
          <w:rFonts w:asciiTheme="minorHAnsi" w:hAnsiTheme="minorHAnsi" w:cstheme="minorHAnsi"/>
          <w:b/>
          <w:bCs/>
          <w:sz w:val="20"/>
          <w:szCs w:val="20"/>
        </w:rPr>
        <w:t>los participantes en reuniones de funcionarios, técnicos vinculados al censo y jefes distritales y zonales</w:t>
      </w:r>
      <w:r w:rsidR="006708C6" w:rsidRPr="002B0222">
        <w:rPr>
          <w:rFonts w:asciiTheme="minorHAnsi" w:hAnsiTheme="minorHAnsi" w:cstheme="minorHAnsi"/>
          <w:noProof/>
          <w:sz w:val="22"/>
          <w:szCs w:val="22"/>
          <w:lang w:val="es-PY" w:eastAsia="es-PY"/>
        </w:rPr>
        <w:drawing>
          <wp:inline distT="0" distB="0" distL="0" distR="0" wp14:anchorId="73DCF87E" wp14:editId="31331DE3">
            <wp:extent cx="5102003" cy="510200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02286" cy="5102286"/>
                    </a:xfrm>
                    <a:prstGeom prst="rect">
                      <a:avLst/>
                    </a:prstGeom>
                  </pic:spPr>
                </pic:pic>
              </a:graphicData>
            </a:graphic>
          </wp:inline>
        </w:drawing>
      </w:r>
    </w:p>
    <w:p w14:paraId="0269F640" w14:textId="6CD028BD" w:rsidR="006708C6" w:rsidRPr="002B0222" w:rsidRDefault="006708C6" w:rsidP="006708C6">
      <w:pPr>
        <w:jc w:val="center"/>
        <w:rPr>
          <w:rFonts w:asciiTheme="minorHAnsi" w:hAnsiTheme="minorHAnsi" w:cstheme="minorHAnsi"/>
          <w:sz w:val="20"/>
          <w:szCs w:val="20"/>
        </w:rPr>
      </w:pPr>
      <w:r w:rsidRPr="002B0222">
        <w:rPr>
          <w:rFonts w:asciiTheme="minorHAnsi" w:hAnsiTheme="minorHAnsi" w:cstheme="minorHAnsi"/>
          <w:sz w:val="20"/>
          <w:szCs w:val="20"/>
        </w:rPr>
        <w:t>Fuente. Reuniones post-CE</w:t>
      </w:r>
    </w:p>
    <w:p w14:paraId="08B7D04D" w14:textId="77777777" w:rsidR="00A74C59" w:rsidRPr="002B0222" w:rsidRDefault="00A74C59" w:rsidP="006708C6">
      <w:pPr>
        <w:jc w:val="center"/>
        <w:rPr>
          <w:rFonts w:asciiTheme="minorHAnsi" w:hAnsiTheme="minorHAnsi" w:cstheme="minorHAnsi"/>
          <w:sz w:val="22"/>
          <w:szCs w:val="22"/>
        </w:rPr>
      </w:pPr>
    </w:p>
    <w:p w14:paraId="4CF69F6E" w14:textId="77777777" w:rsidR="006708C6" w:rsidRPr="002B0222" w:rsidRDefault="006708C6" w:rsidP="006708C6">
      <w:pPr>
        <w:pStyle w:val="Prrafodelista"/>
        <w:numPr>
          <w:ilvl w:val="0"/>
          <w:numId w:val="5"/>
        </w:numPr>
        <w:jc w:val="both"/>
        <w:rPr>
          <w:rFonts w:cstheme="minorHAnsi"/>
          <w:b/>
          <w:bCs/>
          <w:sz w:val="22"/>
          <w:szCs w:val="22"/>
        </w:rPr>
      </w:pPr>
      <w:r w:rsidRPr="002B0222">
        <w:rPr>
          <w:rFonts w:cstheme="minorHAnsi"/>
          <w:b/>
          <w:bCs/>
          <w:sz w:val="22"/>
          <w:szCs w:val="22"/>
        </w:rPr>
        <w:lastRenderedPageBreak/>
        <w:t xml:space="preserve">Observaciones No Participantes durante el trabajo de campo </w:t>
      </w:r>
    </w:p>
    <w:p w14:paraId="2C4F2145" w14:textId="77777777" w:rsidR="006708C6" w:rsidRPr="002B0222" w:rsidRDefault="006708C6" w:rsidP="006708C6">
      <w:pPr>
        <w:pStyle w:val="Prrafodelista"/>
        <w:jc w:val="both"/>
        <w:rPr>
          <w:rFonts w:cstheme="minorHAnsi"/>
          <w:b/>
          <w:bCs/>
          <w:sz w:val="22"/>
          <w:szCs w:val="22"/>
        </w:rPr>
      </w:pPr>
    </w:p>
    <w:p w14:paraId="72BC1387" w14:textId="77777777"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En esta parte del documento se analiza otra dimensión relacionada al desempeño de los principales actores durante el trabajo de campo: censistas, supervisores, jefes zonales y distritales y la población censada misma, a través de la técnica de la observación no participante (ONP).</w:t>
      </w:r>
    </w:p>
    <w:p w14:paraId="34461C7A" w14:textId="77777777" w:rsidR="006708C6" w:rsidRPr="002B0222" w:rsidRDefault="006708C6" w:rsidP="006708C6">
      <w:pPr>
        <w:jc w:val="both"/>
        <w:rPr>
          <w:rFonts w:asciiTheme="minorHAnsi" w:hAnsiTheme="minorHAnsi" w:cstheme="minorHAnsi"/>
          <w:sz w:val="22"/>
          <w:szCs w:val="22"/>
        </w:rPr>
      </w:pPr>
    </w:p>
    <w:p w14:paraId="00BF46AC" w14:textId="3F7E1137"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El rol de los observadores no participantes es de estricto acompañamiento, observación y registro de todos aquellos aspectos importantes en el abordaje de la entrevista, como la interpretación de las preguntas por parte del informante entre otros aspectos</w:t>
      </w:r>
      <w:r w:rsidR="006356F7">
        <w:rPr>
          <w:rFonts w:asciiTheme="minorHAnsi" w:hAnsiTheme="minorHAnsi" w:cstheme="minorHAnsi"/>
          <w:sz w:val="22"/>
          <w:szCs w:val="22"/>
        </w:rPr>
        <w:t>. Para el efecto, se diseñó</w:t>
      </w:r>
      <w:r w:rsidRPr="002B0222">
        <w:rPr>
          <w:rFonts w:asciiTheme="minorHAnsi" w:hAnsiTheme="minorHAnsi" w:cstheme="minorHAnsi"/>
          <w:sz w:val="22"/>
          <w:szCs w:val="22"/>
        </w:rPr>
        <w:t xml:space="preserve"> una planilla de observaciones </w:t>
      </w:r>
      <w:r w:rsidR="006356F7" w:rsidRPr="006356F7">
        <w:rPr>
          <w:rFonts w:asciiTheme="minorHAnsi" w:hAnsiTheme="minorHAnsi" w:cstheme="minorHAnsi"/>
          <w:sz w:val="22"/>
          <w:szCs w:val="22"/>
        </w:rPr>
        <w:t xml:space="preserve">con 21 preguntas de naturaleza ordinal sobre las que los ONP asignarían un valor entre 0 y 4 puntos (donde 0 es la peor situación) a partir </w:t>
      </w:r>
      <w:proofErr w:type="gramStart"/>
      <w:r w:rsidR="006356F7" w:rsidRPr="006356F7">
        <w:rPr>
          <w:rFonts w:asciiTheme="minorHAnsi" w:hAnsiTheme="minorHAnsi" w:cstheme="minorHAnsi"/>
          <w:sz w:val="22"/>
          <w:szCs w:val="22"/>
        </w:rPr>
        <w:t>de los observado</w:t>
      </w:r>
      <w:proofErr w:type="gramEnd"/>
      <w:r w:rsidR="006356F7" w:rsidRPr="006356F7">
        <w:rPr>
          <w:rFonts w:asciiTheme="minorHAnsi" w:hAnsiTheme="minorHAnsi" w:cstheme="minorHAnsi"/>
          <w:sz w:val="22"/>
          <w:szCs w:val="22"/>
        </w:rPr>
        <w:t>. Los resultados de la ONP</w:t>
      </w:r>
      <w:r w:rsidR="006356F7">
        <w:rPr>
          <w:rFonts w:asciiTheme="minorHAnsi" w:hAnsiTheme="minorHAnsi" w:cstheme="minorHAnsi"/>
          <w:sz w:val="22"/>
          <w:szCs w:val="22"/>
        </w:rPr>
        <w:t xml:space="preserve"> </w:t>
      </w:r>
      <w:r w:rsidRPr="002B0222">
        <w:rPr>
          <w:rFonts w:asciiTheme="minorHAnsi" w:hAnsiTheme="minorHAnsi" w:cstheme="minorHAnsi"/>
          <w:sz w:val="22"/>
          <w:szCs w:val="22"/>
        </w:rPr>
        <w:t xml:space="preserve">fueron </w:t>
      </w:r>
      <w:r w:rsidR="006356F7" w:rsidRPr="006356F7">
        <w:rPr>
          <w:rFonts w:asciiTheme="minorHAnsi" w:hAnsiTheme="minorHAnsi" w:cstheme="minorHAnsi"/>
          <w:sz w:val="22"/>
          <w:szCs w:val="22"/>
        </w:rPr>
        <w:t xml:space="preserve">sistematizados por la DESD y </w:t>
      </w:r>
      <w:r w:rsidRPr="002B0222">
        <w:rPr>
          <w:rFonts w:asciiTheme="minorHAnsi" w:hAnsiTheme="minorHAnsi" w:cstheme="minorHAnsi"/>
          <w:sz w:val="22"/>
          <w:szCs w:val="22"/>
        </w:rPr>
        <w:t xml:space="preserve">presentados en un documento </w:t>
      </w:r>
      <w:proofErr w:type="gramStart"/>
      <w:r w:rsidRPr="002B0222">
        <w:rPr>
          <w:rFonts w:asciiTheme="minorHAnsi" w:hAnsiTheme="minorHAnsi" w:cstheme="minorHAnsi"/>
          <w:sz w:val="22"/>
          <w:szCs w:val="22"/>
        </w:rPr>
        <w:t>Excel .</w:t>
      </w:r>
      <w:proofErr w:type="gramEnd"/>
      <w:r w:rsidRPr="002B0222">
        <w:rPr>
          <w:rFonts w:asciiTheme="minorHAnsi" w:hAnsiTheme="minorHAnsi" w:cstheme="minorHAnsi"/>
          <w:sz w:val="22"/>
          <w:szCs w:val="22"/>
        </w:rPr>
        <w:t xml:space="preserve"> </w:t>
      </w:r>
    </w:p>
    <w:p w14:paraId="4506D980" w14:textId="77777777" w:rsidR="006708C6" w:rsidRPr="002B0222" w:rsidRDefault="006708C6" w:rsidP="006708C6">
      <w:pPr>
        <w:jc w:val="both"/>
        <w:rPr>
          <w:rFonts w:asciiTheme="minorHAnsi" w:hAnsiTheme="minorHAnsi" w:cstheme="minorHAnsi"/>
          <w:sz w:val="22"/>
          <w:szCs w:val="22"/>
        </w:rPr>
      </w:pPr>
    </w:p>
    <w:p w14:paraId="59D0D9D3" w14:textId="400A288D"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 xml:space="preserve">El 7 de mayo se </w:t>
      </w:r>
      <w:r w:rsidR="006356F7" w:rsidRPr="006356F7">
        <w:rPr>
          <w:rFonts w:asciiTheme="minorHAnsi" w:hAnsiTheme="minorHAnsi" w:cstheme="minorHAnsi"/>
          <w:sz w:val="22"/>
          <w:szCs w:val="22"/>
        </w:rPr>
        <w:t xml:space="preserve">contó con </w:t>
      </w:r>
      <w:r w:rsidR="00B42FDA">
        <w:rPr>
          <w:rFonts w:asciiTheme="minorHAnsi" w:hAnsiTheme="minorHAnsi" w:cstheme="minorHAnsi"/>
          <w:sz w:val="22"/>
          <w:szCs w:val="22"/>
        </w:rPr>
        <w:t>35</w:t>
      </w:r>
      <w:r w:rsidRPr="002B0222">
        <w:rPr>
          <w:rFonts w:asciiTheme="minorHAnsi" w:hAnsiTheme="minorHAnsi" w:cstheme="minorHAnsi"/>
          <w:sz w:val="22"/>
          <w:szCs w:val="22"/>
        </w:rPr>
        <w:t xml:space="preserve"> observadores no participantes a quienes se asignó de manera aleatoria el acompañamiento a 1</w:t>
      </w:r>
      <w:r w:rsidR="00B42FDA">
        <w:rPr>
          <w:rFonts w:asciiTheme="minorHAnsi" w:hAnsiTheme="minorHAnsi" w:cstheme="minorHAnsi"/>
          <w:sz w:val="22"/>
          <w:szCs w:val="22"/>
        </w:rPr>
        <w:t>4</w:t>
      </w:r>
      <w:r w:rsidRPr="002B0222">
        <w:rPr>
          <w:rFonts w:asciiTheme="minorHAnsi" w:hAnsiTheme="minorHAnsi" w:cstheme="minorHAnsi"/>
          <w:sz w:val="22"/>
          <w:szCs w:val="22"/>
        </w:rPr>
        <w:t xml:space="preserve">0 </w:t>
      </w:r>
      <w:r w:rsidR="00A44413">
        <w:rPr>
          <w:rFonts w:asciiTheme="minorHAnsi" w:hAnsiTheme="minorHAnsi" w:cstheme="minorHAnsi"/>
          <w:sz w:val="22"/>
          <w:szCs w:val="22"/>
        </w:rPr>
        <w:t>entrevistas</w:t>
      </w:r>
      <w:r w:rsidRPr="002B0222">
        <w:rPr>
          <w:rFonts w:asciiTheme="minorHAnsi" w:hAnsiTheme="minorHAnsi" w:cstheme="minorHAnsi"/>
          <w:sz w:val="22"/>
          <w:szCs w:val="22"/>
        </w:rPr>
        <w:t xml:space="preserve"> </w:t>
      </w:r>
      <w:r w:rsidR="00B42FDA">
        <w:rPr>
          <w:rFonts w:asciiTheme="minorHAnsi" w:hAnsiTheme="minorHAnsi" w:cstheme="minorHAnsi"/>
          <w:sz w:val="22"/>
          <w:szCs w:val="22"/>
        </w:rPr>
        <w:t xml:space="preserve">aproximadamente </w:t>
      </w:r>
      <w:r w:rsidRPr="002B0222">
        <w:rPr>
          <w:rFonts w:asciiTheme="minorHAnsi" w:hAnsiTheme="minorHAnsi" w:cstheme="minorHAnsi"/>
          <w:sz w:val="22"/>
          <w:szCs w:val="22"/>
        </w:rPr>
        <w:t xml:space="preserve">desde la salida a campo (alrededor de las 9 de la mañana) hasta que hubieran cumplido unas dos horas de recorrido con el censista. </w:t>
      </w:r>
      <w:r w:rsidR="006356F7" w:rsidRPr="002B0222">
        <w:rPr>
          <w:rFonts w:asciiTheme="minorHAnsi" w:hAnsiTheme="minorHAnsi" w:cstheme="minorHAnsi"/>
          <w:sz w:val="22"/>
          <w:szCs w:val="22"/>
        </w:rPr>
        <w:t xml:space="preserve">Durante el trabajo de campo los ONP siguieron el desempeño de supervisores (que en ocasiones acompañaron al censista a cargo) y a jefes zonales y distritales en algún lugar del área de empadronamiento (AE) y en las sedes del operativo (escuelas seleccionadas por el INE con los municipios). </w:t>
      </w:r>
      <w:r w:rsidRPr="002B0222">
        <w:rPr>
          <w:rFonts w:asciiTheme="minorHAnsi" w:hAnsiTheme="minorHAnsi" w:cstheme="minorHAnsi"/>
          <w:sz w:val="22"/>
          <w:szCs w:val="22"/>
        </w:rPr>
        <w:t>También se hicieron ONP en la sede del operativo (varias escuelas en áreas urbanas de Lambaré</w:t>
      </w:r>
      <w:r w:rsidR="006B1A35">
        <w:rPr>
          <w:rFonts w:asciiTheme="minorHAnsi" w:hAnsiTheme="minorHAnsi" w:cstheme="minorHAnsi"/>
          <w:sz w:val="22"/>
          <w:szCs w:val="22"/>
        </w:rPr>
        <w:t xml:space="preserve"> </w:t>
      </w:r>
      <w:r w:rsidRPr="002B0222">
        <w:rPr>
          <w:rFonts w:asciiTheme="minorHAnsi" w:hAnsiTheme="minorHAnsi" w:cstheme="minorHAnsi"/>
          <w:sz w:val="22"/>
          <w:szCs w:val="22"/>
        </w:rPr>
        <w:t>(departamento de Central) y áreas urbanas y rurales de 15 de diciembre (departamento de San Pedro).</w:t>
      </w:r>
    </w:p>
    <w:p w14:paraId="4AFDCEC9" w14:textId="77777777" w:rsidR="006708C6" w:rsidRPr="002B0222" w:rsidRDefault="006708C6" w:rsidP="006708C6">
      <w:pPr>
        <w:jc w:val="both"/>
        <w:rPr>
          <w:rFonts w:asciiTheme="minorHAnsi" w:hAnsiTheme="minorHAnsi" w:cstheme="minorHAnsi"/>
          <w:sz w:val="22"/>
          <w:szCs w:val="22"/>
        </w:rPr>
      </w:pPr>
    </w:p>
    <w:p w14:paraId="7DBF0C7C" w14:textId="207925C2" w:rsidR="006B1A35"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Los gráficos 1 a 4 muestran los puntajes promedios (de naturaleza ordinal) donde se evalúan acciones desarrolladas por diferentes puestos de la estructura de campo (censistas, supervisores, jefes zonales y distritales e informantes)</w:t>
      </w:r>
      <w:r w:rsidRPr="002B0222">
        <w:rPr>
          <w:rStyle w:val="Refdenotaalpie"/>
          <w:rFonts w:asciiTheme="minorHAnsi" w:hAnsiTheme="minorHAnsi" w:cstheme="minorHAnsi"/>
          <w:sz w:val="22"/>
          <w:szCs w:val="22"/>
        </w:rPr>
        <w:footnoteReference w:id="2"/>
      </w:r>
      <w:r w:rsidRPr="002B0222">
        <w:rPr>
          <w:rFonts w:asciiTheme="minorHAnsi" w:hAnsiTheme="minorHAnsi" w:cstheme="minorHAnsi"/>
          <w:sz w:val="22"/>
          <w:szCs w:val="22"/>
        </w:rPr>
        <w:t>. Para el total del universo de observados (gráfico 1) los ítems tienen la siguiente valoración:</w:t>
      </w:r>
    </w:p>
    <w:p w14:paraId="50862D9E" w14:textId="77777777" w:rsidR="006708C6" w:rsidRPr="002B0222" w:rsidRDefault="006708C6" w:rsidP="006708C6">
      <w:pPr>
        <w:jc w:val="both"/>
        <w:rPr>
          <w:rFonts w:asciiTheme="minorHAnsi" w:hAnsiTheme="minorHAnsi" w:cstheme="minorHAnsi"/>
          <w:sz w:val="22"/>
          <w:szCs w:val="22"/>
        </w:rPr>
      </w:pPr>
    </w:p>
    <w:p w14:paraId="4690E269" w14:textId="77777777" w:rsidR="006708C6" w:rsidRPr="002B0222" w:rsidRDefault="006708C6" w:rsidP="006708C6">
      <w:pPr>
        <w:jc w:val="both"/>
        <w:rPr>
          <w:rFonts w:asciiTheme="minorHAnsi" w:hAnsiTheme="minorHAnsi" w:cstheme="minorHAnsi"/>
          <w:b/>
          <w:bCs/>
          <w:i/>
          <w:iCs/>
          <w:color w:val="000000"/>
          <w:sz w:val="22"/>
          <w:szCs w:val="22"/>
        </w:rPr>
      </w:pPr>
      <w:r w:rsidRPr="002B0222">
        <w:rPr>
          <w:rFonts w:asciiTheme="minorHAnsi" w:hAnsiTheme="minorHAnsi" w:cstheme="minorHAnsi"/>
          <w:b/>
          <w:bCs/>
          <w:i/>
          <w:iCs/>
          <w:color w:val="000000"/>
          <w:sz w:val="22"/>
          <w:szCs w:val="22"/>
        </w:rPr>
        <w:t>Mejor posicionados</w:t>
      </w:r>
    </w:p>
    <w:tbl>
      <w:tblPr>
        <w:tblStyle w:val="Tablaconcuadrcula"/>
        <w:tblW w:w="0" w:type="auto"/>
        <w:tblLook w:val="04A0" w:firstRow="1" w:lastRow="0" w:firstColumn="1" w:lastColumn="0" w:noHBand="0" w:noVBand="1"/>
      </w:tblPr>
      <w:tblGrid>
        <w:gridCol w:w="9493"/>
      </w:tblGrid>
      <w:tr w:rsidR="006708C6" w:rsidRPr="002B0222" w14:paraId="3033EDC4" w14:textId="77777777" w:rsidTr="00721BAC">
        <w:tc>
          <w:tcPr>
            <w:tcW w:w="9493" w:type="dxa"/>
          </w:tcPr>
          <w:p w14:paraId="3F4AB215" w14:textId="77777777" w:rsidR="006708C6" w:rsidRPr="002A4814" w:rsidRDefault="006708C6" w:rsidP="002A4814">
            <w:pPr>
              <w:pStyle w:val="Prrafodelista"/>
              <w:numPr>
                <w:ilvl w:val="0"/>
                <w:numId w:val="36"/>
              </w:numPr>
              <w:jc w:val="both"/>
              <w:rPr>
                <w:rFonts w:cstheme="minorHAnsi"/>
                <w:i/>
                <w:iCs/>
                <w:color w:val="000000"/>
                <w:sz w:val="20"/>
                <w:szCs w:val="20"/>
              </w:rPr>
            </w:pPr>
            <w:r w:rsidRPr="002A4814">
              <w:rPr>
                <w:rFonts w:cstheme="minorHAnsi"/>
                <w:i/>
                <w:iCs/>
                <w:color w:val="000000"/>
                <w:sz w:val="20"/>
                <w:szCs w:val="20"/>
              </w:rPr>
              <w:t>Supervisor compila los cuestionarios y entrega al jefe zonal/distrital para remitir a la sede del INE.</w:t>
            </w:r>
          </w:p>
          <w:p w14:paraId="2F9EA499" w14:textId="77777777" w:rsidR="006708C6" w:rsidRPr="002A4814" w:rsidRDefault="006708C6" w:rsidP="002A4814">
            <w:pPr>
              <w:pStyle w:val="Prrafodelista"/>
              <w:numPr>
                <w:ilvl w:val="0"/>
                <w:numId w:val="36"/>
              </w:numPr>
              <w:jc w:val="both"/>
              <w:rPr>
                <w:rFonts w:cstheme="minorHAnsi"/>
                <w:i/>
                <w:iCs/>
                <w:color w:val="000000"/>
                <w:sz w:val="20"/>
                <w:szCs w:val="20"/>
              </w:rPr>
            </w:pPr>
            <w:r w:rsidRPr="002A4814">
              <w:rPr>
                <w:rFonts w:cstheme="minorHAnsi"/>
                <w:i/>
                <w:iCs/>
                <w:color w:val="000000"/>
                <w:sz w:val="20"/>
                <w:szCs w:val="20"/>
              </w:rPr>
              <w:t>El informante posee apertura/ voluntad para la cooperación en el censo Experimental.</w:t>
            </w:r>
          </w:p>
          <w:p w14:paraId="741D5AAB" w14:textId="77777777" w:rsidR="006708C6" w:rsidRPr="002A4814" w:rsidRDefault="006708C6" w:rsidP="002A4814">
            <w:pPr>
              <w:pStyle w:val="Prrafodelista"/>
              <w:numPr>
                <w:ilvl w:val="0"/>
                <w:numId w:val="36"/>
              </w:numPr>
              <w:jc w:val="both"/>
              <w:rPr>
                <w:rFonts w:cstheme="minorHAnsi"/>
                <w:i/>
                <w:iCs/>
                <w:color w:val="000000"/>
                <w:sz w:val="20"/>
                <w:szCs w:val="20"/>
              </w:rPr>
            </w:pPr>
            <w:r w:rsidRPr="002A4814">
              <w:rPr>
                <w:rFonts w:cstheme="minorHAnsi"/>
                <w:i/>
                <w:iCs/>
                <w:color w:val="000000"/>
                <w:sz w:val="20"/>
                <w:szCs w:val="20"/>
              </w:rPr>
              <w:t>Jefe Zonal Coordina las actividades con los supervisores.</w:t>
            </w:r>
          </w:p>
          <w:p w14:paraId="252C5134" w14:textId="77777777" w:rsidR="006708C6" w:rsidRPr="002B0222" w:rsidRDefault="006708C6" w:rsidP="002A4814">
            <w:pPr>
              <w:pStyle w:val="Prrafodelista"/>
              <w:numPr>
                <w:ilvl w:val="0"/>
                <w:numId w:val="36"/>
              </w:numPr>
              <w:jc w:val="both"/>
              <w:rPr>
                <w:rFonts w:cstheme="minorHAnsi"/>
                <w:color w:val="000000"/>
                <w:sz w:val="22"/>
                <w:szCs w:val="22"/>
              </w:rPr>
            </w:pPr>
            <w:r w:rsidRPr="002A4814">
              <w:rPr>
                <w:rFonts w:cstheme="minorHAnsi"/>
                <w:i/>
                <w:iCs/>
                <w:color w:val="000000"/>
                <w:sz w:val="20"/>
                <w:szCs w:val="20"/>
              </w:rPr>
              <w:t>El censista hace uso de la remera y la credencial.</w:t>
            </w:r>
          </w:p>
        </w:tc>
      </w:tr>
    </w:tbl>
    <w:p w14:paraId="533542AE" w14:textId="77777777" w:rsidR="006708C6" w:rsidRPr="002B0222" w:rsidRDefault="006708C6" w:rsidP="006708C6">
      <w:pPr>
        <w:jc w:val="both"/>
        <w:rPr>
          <w:rFonts w:asciiTheme="minorHAnsi" w:hAnsiTheme="minorHAnsi" w:cstheme="minorHAnsi"/>
          <w:b/>
          <w:bCs/>
          <w:i/>
          <w:iCs/>
          <w:color w:val="000000"/>
          <w:sz w:val="22"/>
          <w:szCs w:val="22"/>
        </w:rPr>
      </w:pPr>
    </w:p>
    <w:p w14:paraId="3D4BFC2E" w14:textId="77777777"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 xml:space="preserve">Es halagüeño para el censo definitivo la actitud naturalmente positiva de los actores principales del censo: los censistas, los censados, los supervisores y los jefes zonales. Uno de los puestos más importantes, el </w:t>
      </w:r>
      <w:r w:rsidRPr="002B0222">
        <w:rPr>
          <w:rFonts w:asciiTheme="minorHAnsi" w:hAnsiTheme="minorHAnsi" w:cstheme="minorHAnsi"/>
          <w:i/>
          <w:iCs/>
          <w:sz w:val="22"/>
          <w:szCs w:val="22"/>
        </w:rPr>
        <w:t>jefe Zonal</w:t>
      </w:r>
      <w:r w:rsidRPr="002B0222">
        <w:rPr>
          <w:rFonts w:asciiTheme="minorHAnsi" w:hAnsiTheme="minorHAnsi" w:cstheme="minorHAnsi"/>
          <w:sz w:val="22"/>
          <w:szCs w:val="22"/>
        </w:rPr>
        <w:t xml:space="preserve">, que pudo ser capacitado en tiempo y forma, mostró una buena disposición a trabajar y colaborar ya que ayudó a todo actor que requiriera colaboración (sea ubicarse en el territorio, orientar a los supervisores para que los censistas completaran mejor los cuestionarios, completar la planilla C1, colaborar con el jefe Distrital). </w:t>
      </w:r>
    </w:p>
    <w:p w14:paraId="2E11A834" w14:textId="77777777" w:rsidR="005B4D33" w:rsidRDefault="005B4D33" w:rsidP="006708C6">
      <w:pPr>
        <w:jc w:val="both"/>
        <w:rPr>
          <w:rFonts w:asciiTheme="minorHAnsi" w:hAnsiTheme="minorHAnsi" w:cstheme="minorHAnsi"/>
          <w:sz w:val="22"/>
          <w:szCs w:val="22"/>
        </w:rPr>
      </w:pPr>
    </w:p>
    <w:p w14:paraId="27164AED" w14:textId="4A76624D" w:rsidR="006708C6" w:rsidRPr="002B0222" w:rsidRDefault="006708C6" w:rsidP="006708C6">
      <w:pPr>
        <w:jc w:val="both"/>
        <w:rPr>
          <w:rFonts w:asciiTheme="minorHAnsi" w:hAnsiTheme="minorHAnsi" w:cstheme="minorHAnsi"/>
          <w:color w:val="000000"/>
          <w:sz w:val="22"/>
          <w:szCs w:val="22"/>
        </w:rPr>
      </w:pPr>
      <w:r w:rsidRPr="002B0222">
        <w:rPr>
          <w:rFonts w:asciiTheme="minorHAnsi" w:hAnsiTheme="minorHAnsi" w:cstheme="minorHAnsi"/>
          <w:sz w:val="22"/>
          <w:szCs w:val="22"/>
        </w:rPr>
        <w:lastRenderedPageBreak/>
        <w:t xml:space="preserve">El </w:t>
      </w:r>
      <w:r w:rsidRPr="002B0222">
        <w:rPr>
          <w:rFonts w:asciiTheme="minorHAnsi" w:hAnsiTheme="minorHAnsi" w:cstheme="minorHAnsi"/>
          <w:i/>
          <w:iCs/>
          <w:sz w:val="22"/>
          <w:szCs w:val="22"/>
        </w:rPr>
        <w:t>supervisor</w:t>
      </w:r>
      <w:r w:rsidRPr="002B0222">
        <w:rPr>
          <w:rFonts w:asciiTheme="minorHAnsi" w:hAnsiTheme="minorHAnsi" w:cstheme="minorHAnsi"/>
          <w:sz w:val="22"/>
          <w:szCs w:val="22"/>
        </w:rPr>
        <w:t>, responsable directo de los censista</w:t>
      </w:r>
      <w:r w:rsidR="005B4D33">
        <w:rPr>
          <w:rFonts w:asciiTheme="minorHAnsi" w:hAnsiTheme="minorHAnsi" w:cstheme="minorHAnsi"/>
          <w:sz w:val="22"/>
          <w:szCs w:val="22"/>
        </w:rPr>
        <w:t>s</w:t>
      </w:r>
      <w:r w:rsidRPr="002B0222">
        <w:rPr>
          <w:rFonts w:asciiTheme="minorHAnsi" w:hAnsiTheme="minorHAnsi" w:cstheme="minorHAnsi"/>
          <w:sz w:val="22"/>
          <w:szCs w:val="22"/>
        </w:rPr>
        <w:t xml:space="preserve">, ejerció correctamente su función, al </w:t>
      </w:r>
      <w:r w:rsidRPr="002B0222">
        <w:rPr>
          <w:rFonts w:asciiTheme="minorHAnsi" w:hAnsiTheme="minorHAnsi" w:cstheme="minorHAnsi"/>
          <w:color w:val="000000"/>
          <w:sz w:val="22"/>
          <w:szCs w:val="22"/>
        </w:rPr>
        <w:t>compilar los cuestionarios y entregarlos al jefe zonal/distrital para remitirlos a la sede del INE.</w:t>
      </w:r>
    </w:p>
    <w:p w14:paraId="653EE394" w14:textId="77777777" w:rsidR="005B4D33" w:rsidRDefault="005B4D33" w:rsidP="006708C6">
      <w:pPr>
        <w:jc w:val="both"/>
        <w:rPr>
          <w:rFonts w:asciiTheme="minorHAnsi" w:hAnsiTheme="minorHAnsi" w:cstheme="minorHAnsi"/>
          <w:color w:val="000000"/>
          <w:sz w:val="22"/>
          <w:szCs w:val="22"/>
        </w:rPr>
      </w:pPr>
    </w:p>
    <w:p w14:paraId="1D453440" w14:textId="62AA5080" w:rsidR="006708C6" w:rsidRPr="002B0222" w:rsidRDefault="006708C6" w:rsidP="006708C6">
      <w:pPr>
        <w:jc w:val="both"/>
        <w:rPr>
          <w:rFonts w:asciiTheme="minorHAnsi" w:hAnsiTheme="minorHAnsi" w:cstheme="minorHAnsi"/>
          <w:color w:val="000000"/>
          <w:sz w:val="22"/>
          <w:szCs w:val="22"/>
        </w:rPr>
      </w:pPr>
      <w:r w:rsidRPr="002B0222">
        <w:rPr>
          <w:rFonts w:asciiTheme="minorHAnsi" w:hAnsiTheme="minorHAnsi" w:cstheme="minorHAnsi"/>
          <w:color w:val="000000"/>
          <w:sz w:val="22"/>
          <w:szCs w:val="22"/>
        </w:rPr>
        <w:t xml:space="preserve">El </w:t>
      </w:r>
      <w:r w:rsidRPr="002B0222">
        <w:rPr>
          <w:rFonts w:asciiTheme="minorHAnsi" w:hAnsiTheme="minorHAnsi" w:cstheme="minorHAnsi"/>
          <w:i/>
          <w:iCs/>
          <w:color w:val="000000"/>
          <w:sz w:val="22"/>
          <w:szCs w:val="22"/>
        </w:rPr>
        <w:t>informante</w:t>
      </w:r>
      <w:r w:rsidRPr="002B0222">
        <w:rPr>
          <w:rFonts w:asciiTheme="minorHAnsi" w:hAnsiTheme="minorHAnsi" w:cstheme="minorHAnsi"/>
          <w:color w:val="000000"/>
          <w:sz w:val="22"/>
          <w:szCs w:val="22"/>
        </w:rPr>
        <w:t>,</w:t>
      </w:r>
      <w:r w:rsidR="005B4D33">
        <w:rPr>
          <w:rFonts w:asciiTheme="minorHAnsi" w:hAnsiTheme="minorHAnsi" w:cstheme="minorHAnsi"/>
          <w:color w:val="000000"/>
          <w:sz w:val="22"/>
          <w:szCs w:val="22"/>
        </w:rPr>
        <w:t xml:space="preserve"> </w:t>
      </w:r>
      <w:r w:rsidRPr="002B0222">
        <w:rPr>
          <w:rFonts w:asciiTheme="minorHAnsi" w:hAnsiTheme="minorHAnsi" w:cstheme="minorHAnsi"/>
          <w:color w:val="000000"/>
          <w:sz w:val="22"/>
          <w:szCs w:val="22"/>
        </w:rPr>
        <w:t xml:space="preserve">principal actor del censo, mostró apertura/voluntad para la cooperación en el censo. </w:t>
      </w:r>
    </w:p>
    <w:p w14:paraId="02F2400A" w14:textId="77777777" w:rsidR="006708C6" w:rsidRPr="002B0222" w:rsidRDefault="006708C6" w:rsidP="006708C6">
      <w:pPr>
        <w:jc w:val="both"/>
        <w:rPr>
          <w:rFonts w:asciiTheme="minorHAnsi" w:hAnsiTheme="minorHAnsi" w:cstheme="minorHAnsi"/>
          <w:color w:val="000000"/>
          <w:sz w:val="22"/>
          <w:szCs w:val="22"/>
        </w:rPr>
      </w:pPr>
    </w:p>
    <w:p w14:paraId="228F695F" w14:textId="508C51BD"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color w:val="000000"/>
          <w:sz w:val="22"/>
          <w:szCs w:val="22"/>
        </w:rPr>
        <w:t>Finalmente</w:t>
      </w:r>
      <w:r w:rsidR="005B4D33">
        <w:rPr>
          <w:rFonts w:asciiTheme="minorHAnsi" w:hAnsiTheme="minorHAnsi" w:cstheme="minorHAnsi"/>
          <w:color w:val="000000"/>
          <w:sz w:val="22"/>
          <w:szCs w:val="22"/>
        </w:rPr>
        <w:t>,</w:t>
      </w:r>
      <w:r w:rsidRPr="002B0222">
        <w:rPr>
          <w:rFonts w:asciiTheme="minorHAnsi" w:hAnsiTheme="minorHAnsi" w:cstheme="minorHAnsi"/>
          <w:color w:val="000000"/>
          <w:sz w:val="22"/>
          <w:szCs w:val="22"/>
        </w:rPr>
        <w:t xml:space="preserve"> el hecho que los </w:t>
      </w:r>
      <w:r w:rsidRPr="002B0222">
        <w:rPr>
          <w:rFonts w:asciiTheme="minorHAnsi" w:hAnsiTheme="minorHAnsi" w:cstheme="minorHAnsi"/>
          <w:i/>
          <w:iCs/>
          <w:color w:val="000000"/>
          <w:sz w:val="22"/>
          <w:szCs w:val="22"/>
        </w:rPr>
        <w:t xml:space="preserve">censistas </w:t>
      </w:r>
      <w:r w:rsidRPr="002B0222">
        <w:rPr>
          <w:rFonts w:asciiTheme="minorHAnsi" w:hAnsiTheme="minorHAnsi" w:cstheme="minorHAnsi"/>
          <w:color w:val="000000"/>
          <w:sz w:val="22"/>
          <w:szCs w:val="22"/>
        </w:rPr>
        <w:t>usaran la remera y credencial tuvieron un efecto positivo en la población quien podía identificar al responsable de completar el cuestionario y diera seguridad ante la presentación de la CI como credencial.</w:t>
      </w:r>
    </w:p>
    <w:p w14:paraId="72CA1BA8" w14:textId="77777777" w:rsidR="006708C6" w:rsidRPr="002B0222" w:rsidRDefault="006708C6" w:rsidP="006708C6">
      <w:pPr>
        <w:jc w:val="both"/>
        <w:rPr>
          <w:rFonts w:asciiTheme="minorHAnsi" w:hAnsiTheme="minorHAnsi" w:cstheme="minorHAnsi"/>
          <w:sz w:val="22"/>
          <w:szCs w:val="22"/>
        </w:rPr>
      </w:pPr>
    </w:p>
    <w:p w14:paraId="4E93EB13" w14:textId="77777777" w:rsidR="006708C6" w:rsidRPr="002B0222" w:rsidRDefault="006708C6" w:rsidP="006708C6">
      <w:pPr>
        <w:jc w:val="both"/>
        <w:rPr>
          <w:rFonts w:asciiTheme="minorHAnsi" w:hAnsiTheme="minorHAnsi" w:cstheme="minorHAnsi"/>
          <w:b/>
          <w:bCs/>
          <w:i/>
          <w:iCs/>
          <w:sz w:val="22"/>
          <w:szCs w:val="22"/>
        </w:rPr>
      </w:pPr>
      <w:r w:rsidRPr="002B0222">
        <w:rPr>
          <w:rFonts w:asciiTheme="minorHAnsi" w:hAnsiTheme="minorHAnsi" w:cstheme="minorHAnsi"/>
          <w:b/>
          <w:bCs/>
          <w:i/>
          <w:iCs/>
          <w:sz w:val="22"/>
          <w:szCs w:val="22"/>
        </w:rPr>
        <w:t>Peor posicionados</w:t>
      </w:r>
    </w:p>
    <w:tbl>
      <w:tblPr>
        <w:tblStyle w:val="Tablaconcuadrcula"/>
        <w:tblW w:w="0" w:type="auto"/>
        <w:tblLook w:val="04A0" w:firstRow="1" w:lastRow="0" w:firstColumn="1" w:lastColumn="0" w:noHBand="0" w:noVBand="1"/>
      </w:tblPr>
      <w:tblGrid>
        <w:gridCol w:w="9493"/>
      </w:tblGrid>
      <w:tr w:rsidR="006708C6" w:rsidRPr="002A4814" w14:paraId="40286937" w14:textId="77777777" w:rsidTr="00A31A57">
        <w:tc>
          <w:tcPr>
            <w:tcW w:w="9493" w:type="dxa"/>
          </w:tcPr>
          <w:p w14:paraId="1BAE193D" w14:textId="54A0A999" w:rsidR="006708C6" w:rsidRPr="002A4814" w:rsidRDefault="006708C6" w:rsidP="002A4814">
            <w:pPr>
              <w:pStyle w:val="Prrafodelista"/>
              <w:numPr>
                <w:ilvl w:val="0"/>
                <w:numId w:val="37"/>
              </w:numPr>
              <w:jc w:val="both"/>
              <w:rPr>
                <w:rFonts w:cstheme="minorHAnsi"/>
                <w:i/>
                <w:iCs/>
                <w:color w:val="000000"/>
                <w:sz w:val="20"/>
                <w:szCs w:val="20"/>
              </w:rPr>
            </w:pPr>
            <w:r w:rsidRPr="002A4814">
              <w:rPr>
                <w:rFonts w:cstheme="minorHAnsi"/>
                <w:i/>
                <w:iCs/>
                <w:color w:val="000000"/>
                <w:sz w:val="20"/>
                <w:szCs w:val="20"/>
              </w:rPr>
              <w:t>Ante dudas, el censista utilizó el manual</w:t>
            </w:r>
            <w:r w:rsidR="006B1A35" w:rsidRPr="002A4814">
              <w:rPr>
                <w:rFonts w:cstheme="minorHAnsi"/>
                <w:i/>
                <w:iCs/>
                <w:color w:val="000000"/>
                <w:sz w:val="20"/>
                <w:szCs w:val="20"/>
              </w:rPr>
              <w:t xml:space="preserve"> (o sea, no utilizó el manual</w:t>
            </w:r>
            <w:r w:rsidR="001820FF">
              <w:rPr>
                <w:rFonts w:cstheme="minorHAnsi"/>
                <w:i/>
                <w:iCs/>
                <w:color w:val="000000"/>
                <w:sz w:val="20"/>
                <w:szCs w:val="20"/>
              </w:rPr>
              <w:t>)</w:t>
            </w:r>
            <w:r w:rsidR="006B1A35" w:rsidRPr="002A4814">
              <w:rPr>
                <w:rFonts w:cstheme="minorHAnsi"/>
                <w:i/>
                <w:iCs/>
                <w:color w:val="000000"/>
                <w:sz w:val="20"/>
                <w:szCs w:val="20"/>
              </w:rPr>
              <w:t>.</w:t>
            </w:r>
          </w:p>
          <w:p w14:paraId="010AEAC4" w14:textId="5E31C382" w:rsidR="006708C6" w:rsidRPr="002A4814" w:rsidRDefault="006708C6" w:rsidP="002A4814">
            <w:pPr>
              <w:pStyle w:val="Prrafodelista"/>
              <w:numPr>
                <w:ilvl w:val="0"/>
                <w:numId w:val="37"/>
              </w:numPr>
              <w:jc w:val="both"/>
              <w:rPr>
                <w:rFonts w:cstheme="minorHAnsi"/>
                <w:i/>
                <w:iCs/>
                <w:color w:val="000000"/>
                <w:sz w:val="20"/>
                <w:szCs w:val="20"/>
              </w:rPr>
            </w:pPr>
            <w:r w:rsidRPr="002A4814">
              <w:rPr>
                <w:rFonts w:cstheme="minorHAnsi"/>
                <w:i/>
                <w:iCs/>
                <w:color w:val="000000"/>
                <w:sz w:val="20"/>
                <w:szCs w:val="20"/>
              </w:rPr>
              <w:t>La población donde se realiza el Censo Exp</w:t>
            </w:r>
            <w:r w:rsidR="006B1A35" w:rsidRPr="002A4814">
              <w:rPr>
                <w:rFonts w:cstheme="minorHAnsi"/>
                <w:i/>
                <w:iCs/>
                <w:color w:val="000000"/>
                <w:sz w:val="20"/>
                <w:szCs w:val="20"/>
              </w:rPr>
              <w:t>e</w:t>
            </w:r>
            <w:r w:rsidRPr="002A4814">
              <w:rPr>
                <w:rFonts w:cstheme="minorHAnsi"/>
                <w:i/>
                <w:iCs/>
                <w:color w:val="000000"/>
                <w:sz w:val="20"/>
                <w:szCs w:val="20"/>
              </w:rPr>
              <w:t>rimental está informada sobre el mismo</w:t>
            </w:r>
            <w:r w:rsidR="006B1A35" w:rsidRPr="002A4814">
              <w:rPr>
                <w:rFonts w:cstheme="minorHAnsi"/>
                <w:i/>
                <w:iCs/>
                <w:color w:val="000000"/>
                <w:sz w:val="20"/>
                <w:szCs w:val="20"/>
              </w:rPr>
              <w:t xml:space="preserve"> (es decir, no estaba informada)</w:t>
            </w:r>
          </w:p>
          <w:p w14:paraId="1ADD1E1F" w14:textId="362638BB" w:rsidR="006708C6" w:rsidRPr="002A4814" w:rsidRDefault="006708C6" w:rsidP="002A4814">
            <w:pPr>
              <w:pStyle w:val="Prrafodelista"/>
              <w:numPr>
                <w:ilvl w:val="0"/>
                <w:numId w:val="37"/>
              </w:numPr>
              <w:jc w:val="both"/>
              <w:rPr>
                <w:rFonts w:cstheme="minorHAnsi"/>
                <w:i/>
                <w:iCs/>
                <w:color w:val="000000"/>
                <w:sz w:val="20"/>
                <w:szCs w:val="20"/>
              </w:rPr>
            </w:pPr>
            <w:r w:rsidRPr="002A4814">
              <w:rPr>
                <w:rFonts w:cstheme="minorHAnsi"/>
                <w:i/>
                <w:iCs/>
                <w:color w:val="000000"/>
                <w:sz w:val="20"/>
                <w:szCs w:val="20"/>
              </w:rPr>
              <w:t>El censista realiza el llenado de los cuestionarios en forma</w:t>
            </w:r>
            <w:r w:rsidR="006B1A35" w:rsidRPr="002A4814">
              <w:rPr>
                <w:rFonts w:cstheme="minorHAnsi"/>
                <w:i/>
                <w:iCs/>
                <w:color w:val="000000"/>
                <w:sz w:val="20"/>
                <w:szCs w:val="20"/>
              </w:rPr>
              <w:t xml:space="preserve"> (es decir, el censista no llenó los cuestionario</w:t>
            </w:r>
            <w:r w:rsidR="006B1A35">
              <w:rPr>
                <w:rFonts w:cstheme="minorHAnsi"/>
                <w:i/>
                <w:iCs/>
                <w:color w:val="000000"/>
                <w:sz w:val="20"/>
                <w:szCs w:val="20"/>
              </w:rPr>
              <w:t xml:space="preserve"> </w:t>
            </w:r>
            <w:r w:rsidR="006B1A35" w:rsidRPr="002A4814">
              <w:rPr>
                <w:rFonts w:cstheme="minorHAnsi"/>
                <w:i/>
                <w:iCs/>
                <w:color w:val="000000"/>
                <w:sz w:val="20"/>
                <w:szCs w:val="20"/>
              </w:rPr>
              <w:t>de manera a</w:t>
            </w:r>
            <w:r w:rsidR="006B1A35">
              <w:rPr>
                <w:rFonts w:cstheme="minorHAnsi"/>
                <w:i/>
                <w:iCs/>
                <w:color w:val="000000"/>
                <w:sz w:val="20"/>
                <w:szCs w:val="20"/>
              </w:rPr>
              <w:t>pr</w:t>
            </w:r>
            <w:r w:rsidR="006B1A35" w:rsidRPr="002A4814">
              <w:rPr>
                <w:rFonts w:cstheme="minorHAnsi"/>
                <w:i/>
                <w:iCs/>
                <w:color w:val="000000"/>
                <w:sz w:val="20"/>
                <w:szCs w:val="20"/>
              </w:rPr>
              <w:t>opiada).</w:t>
            </w:r>
          </w:p>
          <w:p w14:paraId="2FD95897" w14:textId="48AF459E" w:rsidR="006708C6" w:rsidRPr="002A4814" w:rsidRDefault="006708C6" w:rsidP="002A4814">
            <w:pPr>
              <w:pStyle w:val="Prrafodelista"/>
              <w:numPr>
                <w:ilvl w:val="0"/>
                <w:numId w:val="37"/>
              </w:numPr>
              <w:jc w:val="both"/>
              <w:rPr>
                <w:rFonts w:cstheme="minorHAnsi"/>
                <w:sz w:val="20"/>
                <w:szCs w:val="20"/>
              </w:rPr>
            </w:pPr>
            <w:r w:rsidRPr="002A4814">
              <w:rPr>
                <w:rFonts w:cstheme="minorHAnsi"/>
                <w:i/>
                <w:iCs/>
                <w:color w:val="000000"/>
                <w:sz w:val="20"/>
                <w:szCs w:val="20"/>
              </w:rPr>
              <w:t>El censista formula adecuadamente las preguntas</w:t>
            </w:r>
            <w:r w:rsidR="006B1A35" w:rsidRPr="002A4814">
              <w:rPr>
                <w:rFonts w:cstheme="minorHAnsi"/>
                <w:i/>
                <w:iCs/>
                <w:color w:val="000000"/>
                <w:sz w:val="20"/>
                <w:szCs w:val="20"/>
              </w:rPr>
              <w:t xml:space="preserve"> (o sea, el censista no formula las preguntas)</w:t>
            </w:r>
          </w:p>
        </w:tc>
      </w:tr>
    </w:tbl>
    <w:p w14:paraId="695948B2" w14:textId="77777777" w:rsidR="006708C6" w:rsidRPr="002B0222" w:rsidRDefault="006708C6" w:rsidP="006708C6">
      <w:pPr>
        <w:jc w:val="both"/>
        <w:rPr>
          <w:rFonts w:asciiTheme="minorHAnsi" w:hAnsiTheme="minorHAnsi" w:cstheme="minorHAnsi"/>
          <w:b/>
          <w:bCs/>
          <w:i/>
          <w:iCs/>
          <w:sz w:val="22"/>
          <w:szCs w:val="22"/>
        </w:rPr>
      </w:pPr>
    </w:p>
    <w:p w14:paraId="2146B16D" w14:textId="77777777"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 xml:space="preserve">De los cuatro menos valorados, tres correspondieron a los </w:t>
      </w:r>
      <w:r w:rsidRPr="002B0222">
        <w:rPr>
          <w:rFonts w:asciiTheme="minorHAnsi" w:hAnsiTheme="minorHAnsi" w:cstheme="minorHAnsi"/>
          <w:i/>
          <w:iCs/>
          <w:sz w:val="22"/>
          <w:szCs w:val="22"/>
        </w:rPr>
        <w:t>censistas</w:t>
      </w:r>
      <w:r w:rsidRPr="002B0222">
        <w:rPr>
          <w:rFonts w:asciiTheme="minorHAnsi" w:hAnsiTheme="minorHAnsi" w:cstheme="minorHAnsi"/>
          <w:sz w:val="22"/>
          <w:szCs w:val="22"/>
        </w:rPr>
        <w:t xml:space="preserve">, que no utilizaron el manual en ningún momento ante la menor duda, no formuló adecuadamente las preguntas ni llenó los cuestionarios en forma. Esto es consistente con los otros resultados analizados dado el contexto en que se llevó adelante el CE. Adicionalmente, la falta de </w:t>
      </w:r>
      <w:r w:rsidRPr="002B0222">
        <w:rPr>
          <w:rFonts w:asciiTheme="minorHAnsi" w:hAnsiTheme="minorHAnsi" w:cstheme="minorHAnsi"/>
          <w:i/>
          <w:iCs/>
          <w:sz w:val="22"/>
          <w:szCs w:val="22"/>
        </w:rPr>
        <w:t>difusión y comunicación</w:t>
      </w:r>
      <w:r w:rsidRPr="002B0222">
        <w:rPr>
          <w:rFonts w:asciiTheme="minorHAnsi" w:hAnsiTheme="minorHAnsi" w:cstheme="minorHAnsi"/>
          <w:sz w:val="22"/>
          <w:szCs w:val="22"/>
        </w:rPr>
        <w:t xml:space="preserve"> llevó evidentemente a que la población no estuviera al tanto del operativo censal.</w:t>
      </w:r>
    </w:p>
    <w:p w14:paraId="3011777E" w14:textId="77777777" w:rsidR="006708C6" w:rsidRPr="002B0222" w:rsidRDefault="006708C6" w:rsidP="006708C6">
      <w:pPr>
        <w:jc w:val="both"/>
        <w:rPr>
          <w:rFonts w:asciiTheme="minorHAnsi" w:hAnsiTheme="minorHAnsi" w:cstheme="minorHAnsi"/>
          <w:sz w:val="22"/>
          <w:szCs w:val="22"/>
        </w:rPr>
      </w:pPr>
    </w:p>
    <w:p w14:paraId="2921EEE6" w14:textId="77777777" w:rsidR="006708C6" w:rsidRPr="002B0222" w:rsidRDefault="006708C6" w:rsidP="006708C6">
      <w:pPr>
        <w:jc w:val="center"/>
        <w:rPr>
          <w:rFonts w:asciiTheme="minorHAnsi" w:hAnsiTheme="minorHAnsi" w:cstheme="minorHAnsi"/>
          <w:b/>
          <w:bCs/>
          <w:sz w:val="20"/>
          <w:szCs w:val="20"/>
        </w:rPr>
      </w:pPr>
      <w:r w:rsidRPr="002B0222">
        <w:rPr>
          <w:rFonts w:asciiTheme="minorHAnsi" w:hAnsiTheme="minorHAnsi" w:cstheme="minorHAnsi"/>
          <w:b/>
          <w:bCs/>
          <w:sz w:val="20"/>
          <w:szCs w:val="20"/>
        </w:rPr>
        <w:t>GRÁFICO 1</w:t>
      </w:r>
    </w:p>
    <w:p w14:paraId="15D6A408" w14:textId="77777777" w:rsidR="006708C6" w:rsidRPr="002B0222" w:rsidRDefault="006708C6" w:rsidP="006708C6">
      <w:pPr>
        <w:jc w:val="center"/>
        <w:rPr>
          <w:rFonts w:asciiTheme="minorHAnsi" w:hAnsiTheme="minorHAnsi" w:cstheme="minorHAnsi"/>
          <w:b/>
          <w:bCs/>
          <w:sz w:val="20"/>
          <w:szCs w:val="20"/>
        </w:rPr>
      </w:pPr>
      <w:r w:rsidRPr="002B0222">
        <w:rPr>
          <w:rFonts w:asciiTheme="minorHAnsi" w:hAnsiTheme="minorHAnsi" w:cstheme="minorHAnsi"/>
          <w:b/>
          <w:bCs/>
          <w:sz w:val="20"/>
          <w:szCs w:val="20"/>
        </w:rPr>
        <w:t>PUNTAJE ASIGNADO A CADA INDICADOR, TOTAL ACTORES</w:t>
      </w:r>
    </w:p>
    <w:p w14:paraId="665F7C67" w14:textId="77777777" w:rsidR="006708C6" w:rsidRPr="002B0222" w:rsidRDefault="006708C6" w:rsidP="006708C6">
      <w:pPr>
        <w:jc w:val="center"/>
        <w:rPr>
          <w:rFonts w:asciiTheme="minorHAnsi" w:hAnsiTheme="minorHAnsi" w:cstheme="minorHAnsi"/>
          <w:b/>
          <w:bCs/>
          <w:sz w:val="22"/>
          <w:szCs w:val="22"/>
        </w:rPr>
      </w:pPr>
      <w:r w:rsidRPr="002B0222">
        <w:rPr>
          <w:rFonts w:asciiTheme="minorHAnsi" w:hAnsiTheme="minorHAnsi" w:cstheme="minorHAnsi"/>
          <w:noProof/>
          <w:sz w:val="22"/>
          <w:szCs w:val="22"/>
          <w:lang w:val="es-PY" w:eastAsia="es-PY"/>
        </w:rPr>
        <w:drawing>
          <wp:inline distT="0" distB="0" distL="0" distR="0" wp14:anchorId="5492DFD7" wp14:editId="21A21BD7">
            <wp:extent cx="5727700" cy="3403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3403600"/>
                    </a:xfrm>
                    <a:prstGeom prst="rect">
                      <a:avLst/>
                    </a:prstGeom>
                  </pic:spPr>
                </pic:pic>
              </a:graphicData>
            </a:graphic>
          </wp:inline>
        </w:drawing>
      </w:r>
    </w:p>
    <w:p w14:paraId="0EB128DF" w14:textId="77777777" w:rsidR="006708C6" w:rsidRPr="002B0222" w:rsidRDefault="006708C6" w:rsidP="006708C6">
      <w:pPr>
        <w:jc w:val="center"/>
        <w:rPr>
          <w:rFonts w:asciiTheme="minorHAnsi" w:hAnsiTheme="minorHAnsi" w:cstheme="minorHAnsi"/>
          <w:sz w:val="20"/>
          <w:szCs w:val="20"/>
        </w:rPr>
      </w:pPr>
      <w:r w:rsidRPr="002B0222">
        <w:rPr>
          <w:rFonts w:asciiTheme="minorHAnsi" w:hAnsiTheme="minorHAnsi" w:cstheme="minorHAnsi"/>
          <w:sz w:val="20"/>
          <w:szCs w:val="20"/>
        </w:rPr>
        <w:t>Fuente. CE. ONP</w:t>
      </w:r>
    </w:p>
    <w:p w14:paraId="7EBB5DAA" w14:textId="77777777" w:rsidR="006708C6" w:rsidRPr="002B0222" w:rsidRDefault="006708C6" w:rsidP="006708C6">
      <w:pPr>
        <w:jc w:val="both"/>
        <w:rPr>
          <w:rFonts w:asciiTheme="minorHAnsi" w:hAnsiTheme="minorHAnsi" w:cstheme="minorHAnsi"/>
          <w:sz w:val="22"/>
          <w:szCs w:val="22"/>
        </w:rPr>
      </w:pPr>
    </w:p>
    <w:p w14:paraId="75054834" w14:textId="73AC3BB6" w:rsidR="006708C6" w:rsidRPr="002B0222" w:rsidRDefault="006708C6" w:rsidP="009F0986">
      <w:pPr>
        <w:jc w:val="both"/>
        <w:rPr>
          <w:rFonts w:asciiTheme="minorHAnsi" w:hAnsiTheme="minorHAnsi" w:cstheme="minorHAnsi"/>
          <w:sz w:val="22"/>
          <w:szCs w:val="22"/>
        </w:rPr>
      </w:pPr>
      <w:r w:rsidRPr="002B0222">
        <w:rPr>
          <w:rFonts w:asciiTheme="minorHAnsi" w:hAnsiTheme="minorHAnsi" w:cstheme="minorHAnsi"/>
          <w:sz w:val="22"/>
          <w:szCs w:val="22"/>
        </w:rPr>
        <w:lastRenderedPageBreak/>
        <w:t xml:space="preserve">La observación de los gráficos 2 a 4 </w:t>
      </w:r>
      <w:proofErr w:type="gramStart"/>
      <w:r w:rsidRPr="002B0222">
        <w:rPr>
          <w:rFonts w:asciiTheme="minorHAnsi" w:hAnsiTheme="minorHAnsi" w:cstheme="minorHAnsi"/>
          <w:sz w:val="22"/>
          <w:szCs w:val="22"/>
        </w:rPr>
        <w:t>marcan</w:t>
      </w:r>
      <w:proofErr w:type="gramEnd"/>
      <w:r w:rsidRPr="002B0222">
        <w:rPr>
          <w:rFonts w:asciiTheme="minorHAnsi" w:hAnsiTheme="minorHAnsi" w:cstheme="minorHAnsi"/>
          <w:sz w:val="22"/>
          <w:szCs w:val="22"/>
        </w:rPr>
        <w:t xml:space="preserve"> la mejor o peor ponderación del desempeño del censista, jefe zonal y distrital y población censada </w:t>
      </w:r>
      <w:r w:rsidR="006356F7" w:rsidRPr="006356F7">
        <w:rPr>
          <w:rFonts w:asciiTheme="minorHAnsi" w:hAnsiTheme="minorHAnsi" w:cstheme="minorHAnsi"/>
          <w:sz w:val="22"/>
          <w:szCs w:val="22"/>
        </w:rPr>
        <w:t xml:space="preserve">respectivamente </w:t>
      </w:r>
      <w:r w:rsidRPr="002B0222">
        <w:rPr>
          <w:rFonts w:asciiTheme="minorHAnsi" w:hAnsiTheme="minorHAnsi" w:cstheme="minorHAnsi"/>
          <w:sz w:val="22"/>
          <w:szCs w:val="22"/>
        </w:rPr>
        <w:t xml:space="preserve">y ratifican las ventajas y desventajas sobre las que se deberá trabajar para el CNPV 2022 según el puesto en la estructura censal. En el caso de las valoraciones positivas, mantenerlas durante el operativo masivo será un </w:t>
      </w:r>
      <w:r w:rsidR="009F0986">
        <w:rPr>
          <w:rFonts w:asciiTheme="minorHAnsi" w:hAnsiTheme="minorHAnsi" w:cstheme="minorHAnsi"/>
          <w:sz w:val="22"/>
          <w:szCs w:val="22"/>
        </w:rPr>
        <w:t xml:space="preserve">logro que necesitara mantenerse. </w:t>
      </w:r>
      <w:r w:rsidRPr="002B0222">
        <w:rPr>
          <w:rFonts w:asciiTheme="minorHAnsi" w:hAnsiTheme="minorHAnsi" w:cstheme="minorHAnsi"/>
          <w:sz w:val="22"/>
          <w:szCs w:val="22"/>
        </w:rPr>
        <w:t>Los ítems valorados de esta manera pueden ser uno de los ejes de la campaña de difusión del operativo para incentivar a la población, más allá de la naturaleza misma de la misma (voluntad y respeto.</w:t>
      </w:r>
    </w:p>
    <w:p w14:paraId="66AFE00F" w14:textId="77777777" w:rsidR="006708C6" w:rsidRPr="002B0222" w:rsidRDefault="006708C6" w:rsidP="006708C6">
      <w:pPr>
        <w:jc w:val="both"/>
        <w:rPr>
          <w:rFonts w:asciiTheme="minorHAnsi" w:hAnsiTheme="minorHAnsi" w:cstheme="minorHAnsi"/>
          <w:sz w:val="22"/>
          <w:szCs w:val="22"/>
        </w:rPr>
      </w:pPr>
    </w:p>
    <w:p w14:paraId="04339251" w14:textId="723858E9"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Así</w:t>
      </w:r>
      <w:r w:rsidR="00C57882">
        <w:rPr>
          <w:rFonts w:asciiTheme="minorHAnsi" w:hAnsiTheme="minorHAnsi" w:cstheme="minorHAnsi"/>
          <w:sz w:val="22"/>
          <w:szCs w:val="22"/>
        </w:rPr>
        <w:t>,</w:t>
      </w:r>
      <w:r w:rsidRPr="002B0222">
        <w:rPr>
          <w:rFonts w:asciiTheme="minorHAnsi" w:hAnsiTheme="minorHAnsi" w:cstheme="minorHAnsi"/>
          <w:sz w:val="22"/>
          <w:szCs w:val="22"/>
        </w:rPr>
        <w:t xml:space="preserve"> por ejemplo, los </w:t>
      </w:r>
      <w:r w:rsidRPr="002B0222">
        <w:rPr>
          <w:rFonts w:asciiTheme="minorHAnsi" w:hAnsiTheme="minorHAnsi" w:cstheme="minorHAnsi"/>
          <w:i/>
          <w:iCs/>
          <w:sz w:val="22"/>
          <w:szCs w:val="22"/>
        </w:rPr>
        <w:t>censistas</w:t>
      </w:r>
      <w:r w:rsidRPr="002B0222">
        <w:rPr>
          <w:rFonts w:asciiTheme="minorHAnsi" w:hAnsiTheme="minorHAnsi" w:cstheme="minorHAnsi"/>
          <w:sz w:val="22"/>
          <w:szCs w:val="22"/>
        </w:rPr>
        <w:t xml:space="preserve"> (</w:t>
      </w:r>
      <w:r w:rsidR="006356F7">
        <w:rPr>
          <w:rFonts w:asciiTheme="minorHAnsi" w:hAnsiTheme="minorHAnsi" w:cstheme="minorHAnsi"/>
          <w:sz w:val="22"/>
          <w:szCs w:val="22"/>
        </w:rPr>
        <w:t>g</w:t>
      </w:r>
      <w:r w:rsidR="006356F7" w:rsidRPr="002B0222">
        <w:rPr>
          <w:rFonts w:asciiTheme="minorHAnsi" w:hAnsiTheme="minorHAnsi" w:cstheme="minorHAnsi"/>
          <w:sz w:val="22"/>
          <w:szCs w:val="22"/>
        </w:rPr>
        <w:t xml:space="preserve">ráfico </w:t>
      </w:r>
      <w:r w:rsidRPr="002B0222">
        <w:rPr>
          <w:rFonts w:asciiTheme="minorHAnsi" w:hAnsiTheme="minorHAnsi" w:cstheme="minorHAnsi"/>
          <w:sz w:val="22"/>
          <w:szCs w:val="22"/>
        </w:rPr>
        <w:t>2) son valorados positivamente</w:t>
      </w:r>
      <w:r w:rsidR="00615217">
        <w:rPr>
          <w:rFonts w:asciiTheme="minorHAnsi" w:hAnsiTheme="minorHAnsi" w:cstheme="minorHAnsi"/>
          <w:sz w:val="22"/>
          <w:szCs w:val="22"/>
        </w:rPr>
        <w:t>,</w:t>
      </w:r>
      <w:r w:rsidRPr="002B0222">
        <w:rPr>
          <w:rFonts w:asciiTheme="minorHAnsi" w:hAnsiTheme="minorHAnsi" w:cstheme="minorHAnsi"/>
          <w:sz w:val="22"/>
          <w:szCs w:val="22"/>
        </w:rPr>
        <w:t xml:space="preserve"> además, porque ‘</w:t>
      </w:r>
      <w:r w:rsidRPr="002B0222">
        <w:rPr>
          <w:rFonts w:asciiTheme="minorHAnsi" w:hAnsiTheme="minorHAnsi" w:cstheme="minorHAnsi"/>
          <w:color w:val="000000"/>
          <w:sz w:val="22"/>
          <w:szCs w:val="22"/>
        </w:rPr>
        <w:t xml:space="preserve">completan la planilla C1’, </w:t>
      </w:r>
      <w:r w:rsidRPr="002B0222">
        <w:rPr>
          <w:rFonts w:asciiTheme="minorHAnsi" w:hAnsiTheme="minorHAnsi" w:cstheme="minorHAnsi"/>
          <w:sz w:val="22"/>
          <w:szCs w:val="22"/>
        </w:rPr>
        <w:t>y ‘colocan la calcomanía “vivienda censada” una vez culminado el cuestionario general. En un caso la planilla C1 es fundamental para completar la C2, base del conteo provisional de personas (varones y mujeres) y viviendas censadas para su posterior análisis de cobertura (omisión censal).</w:t>
      </w:r>
    </w:p>
    <w:p w14:paraId="4980F25C" w14:textId="77777777" w:rsidR="006708C6" w:rsidRPr="002B0222" w:rsidRDefault="006708C6" w:rsidP="006708C6">
      <w:pPr>
        <w:jc w:val="both"/>
        <w:rPr>
          <w:rFonts w:asciiTheme="minorHAnsi" w:hAnsiTheme="minorHAnsi" w:cstheme="minorHAnsi"/>
          <w:sz w:val="22"/>
          <w:szCs w:val="22"/>
        </w:rPr>
      </w:pPr>
    </w:p>
    <w:p w14:paraId="72DE9174" w14:textId="087505EC"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 xml:space="preserve">Colocar la calcomanía de ‘vivienda censada’ podría parecer un obsequio a la población que además dura años y constituye el símbolo de </w:t>
      </w:r>
      <w:proofErr w:type="gramStart"/>
      <w:r w:rsidRPr="002B0222">
        <w:rPr>
          <w:rFonts w:asciiTheme="minorHAnsi" w:hAnsiTheme="minorHAnsi" w:cstheme="minorHAnsi"/>
          <w:sz w:val="22"/>
          <w:szCs w:val="22"/>
        </w:rPr>
        <w:t xml:space="preserve">que </w:t>
      </w:r>
      <w:r w:rsidR="00C57882">
        <w:rPr>
          <w:rFonts w:asciiTheme="minorHAnsi" w:hAnsiTheme="minorHAnsi" w:cstheme="minorHAnsi"/>
          <w:sz w:val="22"/>
          <w:szCs w:val="22"/>
        </w:rPr>
        <w:t>”</w:t>
      </w:r>
      <w:proofErr w:type="gramEnd"/>
      <w:r w:rsidRPr="002B0222">
        <w:rPr>
          <w:rFonts w:asciiTheme="minorHAnsi" w:hAnsiTheme="minorHAnsi" w:cstheme="minorHAnsi"/>
          <w:sz w:val="22"/>
          <w:szCs w:val="22"/>
        </w:rPr>
        <w:t>participé en el censo 2022”, pero en realidad, el hecho que  ese símbolo esté pegado en lugar visible puede ser de gran ayuda en la recuperación de viviendas o personas no censadas el día del operativo o las dos semanas en las áreas urbanas y rurales respectivamente.</w:t>
      </w:r>
    </w:p>
    <w:p w14:paraId="5F7F0DC5" w14:textId="77777777" w:rsidR="006708C6" w:rsidRPr="002B0222" w:rsidRDefault="006708C6" w:rsidP="006708C6">
      <w:pPr>
        <w:jc w:val="both"/>
        <w:rPr>
          <w:rFonts w:asciiTheme="minorHAnsi" w:hAnsiTheme="minorHAnsi" w:cstheme="minorHAnsi"/>
          <w:sz w:val="22"/>
          <w:szCs w:val="22"/>
        </w:rPr>
      </w:pPr>
    </w:p>
    <w:p w14:paraId="28401782" w14:textId="6426E651" w:rsidR="006708C6" w:rsidRPr="002B0222" w:rsidRDefault="006708C6" w:rsidP="006708C6">
      <w:pPr>
        <w:jc w:val="both"/>
        <w:rPr>
          <w:rFonts w:asciiTheme="minorHAnsi" w:hAnsiTheme="minorHAnsi" w:cstheme="minorHAnsi"/>
          <w:sz w:val="22"/>
          <w:szCs w:val="22"/>
        </w:rPr>
      </w:pPr>
      <w:r w:rsidRPr="002B0222">
        <w:rPr>
          <w:rFonts w:asciiTheme="minorHAnsi" w:hAnsiTheme="minorHAnsi" w:cstheme="minorHAnsi"/>
          <w:sz w:val="22"/>
          <w:szCs w:val="22"/>
        </w:rPr>
        <w:t xml:space="preserve">En el caso de los jefes zonales, distritales y supervisores (gráfico 3) todos los ítems son valorados positivamente, alrededor del promedio y por encima de él. Su mención habla por sí misma. Ello es seguramente debido a que esas figuras tuvieron una capacitación </w:t>
      </w:r>
      <w:r w:rsidR="00C57882" w:rsidRPr="002B0222">
        <w:rPr>
          <w:rFonts w:asciiTheme="minorHAnsi" w:hAnsiTheme="minorHAnsi" w:cstheme="minorHAnsi"/>
          <w:sz w:val="22"/>
          <w:szCs w:val="22"/>
        </w:rPr>
        <w:t>adecuad</w:t>
      </w:r>
      <w:r w:rsidR="00C57882">
        <w:rPr>
          <w:rFonts w:asciiTheme="minorHAnsi" w:hAnsiTheme="minorHAnsi" w:cstheme="minorHAnsi"/>
          <w:sz w:val="22"/>
          <w:szCs w:val="22"/>
        </w:rPr>
        <w:t>a</w:t>
      </w:r>
      <w:r w:rsidR="00C57882" w:rsidRPr="002B0222">
        <w:rPr>
          <w:rFonts w:asciiTheme="minorHAnsi" w:hAnsiTheme="minorHAnsi" w:cstheme="minorHAnsi"/>
          <w:sz w:val="22"/>
          <w:szCs w:val="22"/>
        </w:rPr>
        <w:t xml:space="preserve"> </w:t>
      </w:r>
      <w:r w:rsidRPr="002B0222">
        <w:rPr>
          <w:rFonts w:asciiTheme="minorHAnsi" w:hAnsiTheme="minorHAnsi" w:cstheme="minorHAnsi"/>
          <w:sz w:val="22"/>
          <w:szCs w:val="22"/>
        </w:rPr>
        <w:t>pues los materiales utilizados llegaron a las sedes del operativo en otro momento previo al utilizado para los censista</w:t>
      </w:r>
      <w:r w:rsidR="00615217">
        <w:rPr>
          <w:rFonts w:asciiTheme="minorHAnsi" w:hAnsiTheme="minorHAnsi" w:cstheme="minorHAnsi"/>
          <w:sz w:val="22"/>
          <w:szCs w:val="22"/>
        </w:rPr>
        <w:t>s</w:t>
      </w:r>
      <w:r w:rsidRPr="002B0222">
        <w:rPr>
          <w:rFonts w:asciiTheme="minorHAnsi" w:hAnsiTheme="minorHAnsi" w:cstheme="minorHAnsi"/>
          <w:sz w:val="22"/>
          <w:szCs w:val="22"/>
        </w:rPr>
        <w:t xml:space="preserve">. </w:t>
      </w:r>
    </w:p>
    <w:p w14:paraId="3DD2A101" w14:textId="77777777" w:rsidR="006708C6" w:rsidRPr="002B0222" w:rsidRDefault="006708C6" w:rsidP="006708C6">
      <w:pPr>
        <w:jc w:val="both"/>
        <w:rPr>
          <w:rFonts w:asciiTheme="minorHAnsi" w:hAnsiTheme="minorHAnsi" w:cstheme="minorHAnsi"/>
          <w:sz w:val="22"/>
          <w:szCs w:val="22"/>
        </w:rPr>
      </w:pPr>
    </w:p>
    <w:tbl>
      <w:tblPr>
        <w:tblStyle w:val="Tablaconcuadrcula"/>
        <w:tblW w:w="9776" w:type="dxa"/>
        <w:tblLook w:val="04A0" w:firstRow="1" w:lastRow="0" w:firstColumn="1" w:lastColumn="0" w:noHBand="0" w:noVBand="1"/>
      </w:tblPr>
      <w:tblGrid>
        <w:gridCol w:w="9776"/>
      </w:tblGrid>
      <w:tr w:rsidR="006708C6" w:rsidRPr="002B0222" w14:paraId="3659E8CB" w14:textId="77777777" w:rsidTr="00A31A57">
        <w:trPr>
          <w:trHeight w:val="1604"/>
        </w:trPr>
        <w:tc>
          <w:tcPr>
            <w:tcW w:w="9776" w:type="dxa"/>
          </w:tcPr>
          <w:tbl>
            <w:tblPr>
              <w:tblW w:w="8794" w:type="dxa"/>
              <w:tblCellMar>
                <w:left w:w="70" w:type="dxa"/>
                <w:right w:w="70" w:type="dxa"/>
              </w:tblCellMar>
              <w:tblLook w:val="04A0" w:firstRow="1" w:lastRow="0" w:firstColumn="1" w:lastColumn="0" w:noHBand="0" w:noVBand="1"/>
            </w:tblPr>
            <w:tblGrid>
              <w:gridCol w:w="8794"/>
            </w:tblGrid>
            <w:tr w:rsidR="006708C6" w:rsidRPr="002B0222" w14:paraId="08A33334" w14:textId="77777777" w:rsidTr="00A31A57">
              <w:trPr>
                <w:trHeight w:val="300"/>
              </w:trPr>
              <w:tc>
                <w:tcPr>
                  <w:tcW w:w="8794" w:type="dxa"/>
                  <w:tcBorders>
                    <w:top w:val="nil"/>
                    <w:left w:val="nil"/>
                    <w:bottom w:val="nil"/>
                    <w:right w:val="nil"/>
                  </w:tcBorders>
                  <w:shd w:val="clear" w:color="auto" w:fill="auto"/>
                  <w:noWrap/>
                  <w:vAlign w:val="bottom"/>
                  <w:hideMark/>
                </w:tcPr>
                <w:p w14:paraId="547787D7" w14:textId="77777777" w:rsidR="006708C6" w:rsidRPr="002B0222" w:rsidRDefault="006708C6" w:rsidP="006708C6">
                  <w:pPr>
                    <w:pStyle w:val="Prrafodelista"/>
                    <w:numPr>
                      <w:ilvl w:val="0"/>
                      <w:numId w:val="4"/>
                    </w:numPr>
                    <w:ind w:left="0"/>
                    <w:jc w:val="both"/>
                    <w:rPr>
                      <w:rFonts w:cstheme="minorHAnsi"/>
                      <w:i/>
                      <w:iCs/>
                      <w:color w:val="000000"/>
                      <w:sz w:val="22"/>
                      <w:szCs w:val="22"/>
                    </w:rPr>
                  </w:pPr>
                  <w:r w:rsidRPr="002B0222">
                    <w:rPr>
                      <w:rFonts w:cstheme="minorHAnsi"/>
                      <w:i/>
                      <w:iCs/>
                      <w:color w:val="000000"/>
                      <w:sz w:val="22"/>
                      <w:szCs w:val="22"/>
                    </w:rPr>
                    <w:t>Jefe Zonal Coordina las actividades con los supervisores.</w:t>
                  </w:r>
                </w:p>
              </w:tc>
            </w:tr>
            <w:tr w:rsidR="006708C6" w:rsidRPr="002B0222" w14:paraId="76F8E8B2" w14:textId="77777777" w:rsidTr="00A31A57">
              <w:trPr>
                <w:trHeight w:val="300"/>
              </w:trPr>
              <w:tc>
                <w:tcPr>
                  <w:tcW w:w="8794" w:type="dxa"/>
                  <w:tcBorders>
                    <w:top w:val="nil"/>
                    <w:left w:val="nil"/>
                    <w:bottom w:val="nil"/>
                    <w:right w:val="nil"/>
                  </w:tcBorders>
                  <w:shd w:val="clear" w:color="auto" w:fill="auto"/>
                  <w:noWrap/>
                  <w:vAlign w:val="bottom"/>
                  <w:hideMark/>
                </w:tcPr>
                <w:p w14:paraId="77EFFB2C" w14:textId="77777777" w:rsidR="006708C6" w:rsidRPr="002B0222" w:rsidRDefault="006708C6" w:rsidP="006708C6">
                  <w:pPr>
                    <w:pStyle w:val="Prrafodelista"/>
                    <w:numPr>
                      <w:ilvl w:val="0"/>
                      <w:numId w:val="4"/>
                    </w:numPr>
                    <w:ind w:left="0"/>
                    <w:jc w:val="both"/>
                    <w:rPr>
                      <w:rFonts w:cstheme="minorHAnsi"/>
                      <w:i/>
                      <w:iCs/>
                      <w:color w:val="000000"/>
                      <w:sz w:val="22"/>
                      <w:szCs w:val="22"/>
                    </w:rPr>
                  </w:pPr>
                  <w:r w:rsidRPr="002B0222">
                    <w:rPr>
                      <w:rFonts w:cstheme="minorHAnsi"/>
                      <w:i/>
                      <w:iCs/>
                      <w:color w:val="000000"/>
                      <w:sz w:val="22"/>
                      <w:szCs w:val="22"/>
                    </w:rPr>
                    <w:t xml:space="preserve">Supervisor compila los cuestionarios y entrega al jefe zonal/distrital para remitir a la sede del INE Supervisor asesora y orienta al censista. </w:t>
                  </w:r>
                </w:p>
                <w:p w14:paraId="4C83CA68" w14:textId="77777777" w:rsidR="006708C6" w:rsidRPr="002B0222" w:rsidRDefault="006708C6" w:rsidP="006708C6">
                  <w:pPr>
                    <w:pStyle w:val="Prrafodelista"/>
                    <w:numPr>
                      <w:ilvl w:val="0"/>
                      <w:numId w:val="4"/>
                    </w:numPr>
                    <w:ind w:left="0"/>
                    <w:jc w:val="both"/>
                    <w:rPr>
                      <w:rFonts w:cstheme="minorHAnsi"/>
                      <w:i/>
                      <w:iCs/>
                      <w:color w:val="000000"/>
                      <w:sz w:val="22"/>
                      <w:szCs w:val="22"/>
                    </w:rPr>
                  </w:pPr>
                  <w:r w:rsidRPr="002B0222">
                    <w:rPr>
                      <w:rFonts w:cstheme="minorHAnsi"/>
                      <w:i/>
                      <w:iCs/>
                      <w:color w:val="000000"/>
                      <w:sz w:val="22"/>
                      <w:szCs w:val="22"/>
                    </w:rPr>
                    <w:t>Jefe distrital coordina las actividades con los especialistas del INE y los Jefes Zonales/Supervisores.</w:t>
                  </w:r>
                </w:p>
              </w:tc>
            </w:tr>
            <w:tr w:rsidR="006708C6" w:rsidRPr="002B0222" w14:paraId="3EB0C9E6" w14:textId="77777777" w:rsidTr="00A31A57">
              <w:trPr>
                <w:trHeight w:val="300"/>
              </w:trPr>
              <w:tc>
                <w:tcPr>
                  <w:tcW w:w="8794" w:type="dxa"/>
                  <w:tcBorders>
                    <w:top w:val="nil"/>
                    <w:left w:val="nil"/>
                    <w:bottom w:val="nil"/>
                    <w:right w:val="nil"/>
                  </w:tcBorders>
                  <w:shd w:val="clear" w:color="auto" w:fill="auto"/>
                  <w:noWrap/>
                  <w:vAlign w:val="bottom"/>
                  <w:hideMark/>
                </w:tcPr>
                <w:p w14:paraId="4603EA9A" w14:textId="77777777" w:rsidR="006708C6" w:rsidRPr="002B0222" w:rsidRDefault="006708C6" w:rsidP="006708C6">
                  <w:pPr>
                    <w:pStyle w:val="Prrafodelista"/>
                    <w:numPr>
                      <w:ilvl w:val="0"/>
                      <w:numId w:val="4"/>
                    </w:numPr>
                    <w:ind w:left="0"/>
                    <w:jc w:val="both"/>
                    <w:rPr>
                      <w:rFonts w:cstheme="minorHAnsi"/>
                      <w:i/>
                      <w:iCs/>
                      <w:sz w:val="22"/>
                      <w:szCs w:val="22"/>
                    </w:rPr>
                  </w:pPr>
                  <w:r w:rsidRPr="002B0222">
                    <w:rPr>
                      <w:rFonts w:cstheme="minorHAnsi"/>
                      <w:i/>
                      <w:iCs/>
                      <w:color w:val="000000"/>
                      <w:sz w:val="22"/>
                      <w:szCs w:val="22"/>
                    </w:rPr>
                    <w:t>Supervisor revisa el llenado de los cuestionarios.</w:t>
                  </w:r>
                </w:p>
                <w:p w14:paraId="1F4BEC31" w14:textId="77777777" w:rsidR="006708C6" w:rsidRPr="002B0222" w:rsidRDefault="006708C6" w:rsidP="006708C6">
                  <w:pPr>
                    <w:pStyle w:val="Prrafodelista"/>
                    <w:numPr>
                      <w:ilvl w:val="0"/>
                      <w:numId w:val="4"/>
                    </w:numPr>
                    <w:ind w:left="0"/>
                    <w:jc w:val="both"/>
                    <w:rPr>
                      <w:rFonts w:cstheme="minorHAnsi"/>
                      <w:i/>
                      <w:iCs/>
                      <w:color w:val="000000"/>
                      <w:sz w:val="22"/>
                      <w:szCs w:val="22"/>
                    </w:rPr>
                  </w:pPr>
                  <w:r w:rsidRPr="002B0222">
                    <w:rPr>
                      <w:rFonts w:cstheme="minorHAnsi"/>
                      <w:i/>
                      <w:iCs/>
                      <w:sz w:val="22"/>
                      <w:szCs w:val="22"/>
                    </w:rPr>
                    <w:t>El supervisor asesora y orienta al censista.</w:t>
                  </w:r>
                </w:p>
              </w:tc>
            </w:tr>
          </w:tbl>
          <w:p w14:paraId="1F3E5BF1" w14:textId="77777777" w:rsidR="006708C6" w:rsidRPr="002B0222" w:rsidRDefault="006708C6" w:rsidP="00A31A57">
            <w:pPr>
              <w:pStyle w:val="Prrafodelista"/>
              <w:ind w:left="0"/>
              <w:jc w:val="both"/>
              <w:rPr>
                <w:rFonts w:cstheme="minorHAnsi"/>
                <w:sz w:val="22"/>
                <w:szCs w:val="22"/>
              </w:rPr>
            </w:pPr>
          </w:p>
        </w:tc>
      </w:tr>
    </w:tbl>
    <w:p w14:paraId="1899BB77" w14:textId="77777777" w:rsidR="006708C6" w:rsidRPr="002B0222" w:rsidRDefault="006708C6" w:rsidP="006708C6">
      <w:pPr>
        <w:jc w:val="both"/>
        <w:rPr>
          <w:rFonts w:asciiTheme="minorHAnsi" w:hAnsiTheme="minorHAnsi" w:cstheme="minorHAnsi"/>
          <w:sz w:val="22"/>
          <w:szCs w:val="22"/>
        </w:rPr>
        <w:sectPr w:rsidR="006708C6" w:rsidRPr="002B0222" w:rsidSect="00E37C8C">
          <w:footerReference w:type="even" r:id="rId11"/>
          <w:footerReference w:type="default" r:id="rId12"/>
          <w:pgSz w:w="11906" w:h="16838" w:code="9"/>
          <w:pgMar w:top="1985" w:right="1077" w:bottom="1985" w:left="1077" w:header="709" w:footer="709" w:gutter="0"/>
          <w:cols w:space="708"/>
          <w:docGrid w:linePitch="360"/>
        </w:sectPr>
      </w:pPr>
    </w:p>
    <w:p w14:paraId="5CB97395" w14:textId="77777777" w:rsidR="006708C6" w:rsidRPr="002B0222" w:rsidRDefault="006708C6" w:rsidP="006708C6">
      <w:pPr>
        <w:jc w:val="center"/>
        <w:rPr>
          <w:rFonts w:asciiTheme="minorHAnsi" w:hAnsiTheme="minorHAnsi" w:cstheme="minorHAnsi"/>
          <w:b/>
          <w:bCs/>
          <w:sz w:val="20"/>
          <w:szCs w:val="20"/>
        </w:rPr>
      </w:pPr>
      <w:r w:rsidRPr="002B0222">
        <w:rPr>
          <w:rFonts w:asciiTheme="minorHAnsi" w:hAnsiTheme="minorHAnsi" w:cstheme="minorHAnsi"/>
          <w:b/>
          <w:bCs/>
          <w:sz w:val="20"/>
          <w:szCs w:val="20"/>
        </w:rPr>
        <w:lastRenderedPageBreak/>
        <w:t>GRÁFICO 2</w:t>
      </w:r>
    </w:p>
    <w:p w14:paraId="5194138A" w14:textId="77777777" w:rsidR="006708C6" w:rsidRPr="002B0222" w:rsidRDefault="006708C6" w:rsidP="006708C6">
      <w:pPr>
        <w:jc w:val="center"/>
        <w:rPr>
          <w:rFonts w:asciiTheme="minorHAnsi" w:hAnsiTheme="minorHAnsi" w:cstheme="minorHAnsi"/>
          <w:b/>
          <w:bCs/>
          <w:sz w:val="20"/>
          <w:szCs w:val="20"/>
        </w:rPr>
      </w:pPr>
      <w:r w:rsidRPr="002B0222">
        <w:rPr>
          <w:rFonts w:asciiTheme="minorHAnsi" w:hAnsiTheme="minorHAnsi" w:cstheme="minorHAnsi"/>
          <w:b/>
          <w:bCs/>
          <w:sz w:val="20"/>
          <w:szCs w:val="20"/>
        </w:rPr>
        <w:t>PUNTAJE ASIGNADO A CADA INDICADOR, CENSISTAS</w:t>
      </w:r>
    </w:p>
    <w:p w14:paraId="7C1BBEFB" w14:textId="7B0BB886" w:rsidR="006708C6" w:rsidRPr="002B0222" w:rsidRDefault="006708C6" w:rsidP="007F4B13">
      <w:pPr>
        <w:jc w:val="center"/>
        <w:rPr>
          <w:rFonts w:asciiTheme="minorHAnsi" w:hAnsiTheme="minorHAnsi" w:cstheme="minorHAnsi"/>
          <w:b/>
          <w:bCs/>
          <w:sz w:val="22"/>
          <w:szCs w:val="22"/>
        </w:rPr>
      </w:pPr>
      <w:r w:rsidRPr="002B0222">
        <w:rPr>
          <w:rFonts w:asciiTheme="minorHAnsi" w:hAnsiTheme="minorHAnsi" w:cstheme="minorHAnsi"/>
          <w:noProof/>
          <w:sz w:val="22"/>
          <w:szCs w:val="22"/>
          <w:lang w:val="es-PY" w:eastAsia="es-PY"/>
        </w:rPr>
        <w:drawing>
          <wp:inline distT="0" distB="0" distL="0" distR="0" wp14:anchorId="6312CDB0" wp14:editId="1F2BD2AF">
            <wp:extent cx="3902149" cy="241192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02149" cy="2411924"/>
                    </a:xfrm>
                    <a:prstGeom prst="rect">
                      <a:avLst/>
                    </a:prstGeom>
                  </pic:spPr>
                </pic:pic>
              </a:graphicData>
            </a:graphic>
          </wp:inline>
        </w:drawing>
      </w:r>
    </w:p>
    <w:p w14:paraId="4F7A972C" w14:textId="77777777" w:rsidR="006708C6" w:rsidRPr="002B0222" w:rsidRDefault="006708C6" w:rsidP="006708C6">
      <w:pPr>
        <w:jc w:val="center"/>
        <w:rPr>
          <w:rFonts w:asciiTheme="minorHAnsi" w:hAnsiTheme="minorHAnsi" w:cstheme="minorHAnsi"/>
          <w:b/>
          <w:bCs/>
          <w:sz w:val="20"/>
          <w:szCs w:val="20"/>
        </w:rPr>
      </w:pPr>
      <w:r w:rsidRPr="002B0222">
        <w:rPr>
          <w:rFonts w:asciiTheme="minorHAnsi" w:hAnsiTheme="minorHAnsi" w:cstheme="minorHAnsi"/>
          <w:b/>
          <w:bCs/>
          <w:sz w:val="20"/>
          <w:szCs w:val="20"/>
        </w:rPr>
        <w:t>GRÁFICO 3</w:t>
      </w:r>
    </w:p>
    <w:p w14:paraId="2D0653B8" w14:textId="77777777" w:rsidR="006708C6" w:rsidRPr="002B0222" w:rsidRDefault="006708C6" w:rsidP="006708C6">
      <w:pPr>
        <w:jc w:val="center"/>
        <w:rPr>
          <w:rFonts w:asciiTheme="minorHAnsi" w:hAnsiTheme="minorHAnsi" w:cstheme="minorHAnsi"/>
          <w:b/>
          <w:bCs/>
          <w:sz w:val="20"/>
          <w:szCs w:val="20"/>
        </w:rPr>
      </w:pPr>
      <w:r w:rsidRPr="002B0222">
        <w:rPr>
          <w:rFonts w:asciiTheme="minorHAnsi" w:hAnsiTheme="minorHAnsi" w:cstheme="minorHAnsi"/>
          <w:b/>
          <w:bCs/>
          <w:sz w:val="20"/>
          <w:szCs w:val="20"/>
        </w:rPr>
        <w:t>PUNTAJE ASIGNADO A CADA INDICADOR, JEFES DISTRITALES, ZONALES Y SUPERVISORES</w:t>
      </w:r>
    </w:p>
    <w:p w14:paraId="66C6806D" w14:textId="77777777" w:rsidR="006708C6" w:rsidRPr="002B0222" w:rsidRDefault="006708C6" w:rsidP="006708C6">
      <w:pPr>
        <w:jc w:val="center"/>
        <w:rPr>
          <w:rFonts w:asciiTheme="minorHAnsi" w:hAnsiTheme="minorHAnsi" w:cstheme="minorHAnsi"/>
          <w:b/>
          <w:bCs/>
          <w:sz w:val="20"/>
          <w:szCs w:val="20"/>
        </w:rPr>
      </w:pPr>
      <w:r w:rsidRPr="002B0222">
        <w:rPr>
          <w:rFonts w:asciiTheme="minorHAnsi" w:hAnsiTheme="minorHAnsi" w:cstheme="minorHAnsi"/>
          <w:noProof/>
          <w:sz w:val="20"/>
          <w:szCs w:val="20"/>
          <w:lang w:val="es-PY" w:eastAsia="es-PY"/>
        </w:rPr>
        <w:drawing>
          <wp:inline distT="0" distB="0" distL="0" distR="0" wp14:anchorId="699786FB" wp14:editId="5C8818E9">
            <wp:extent cx="3886200" cy="2259817"/>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6200" cy="2259817"/>
                    </a:xfrm>
                    <a:prstGeom prst="rect">
                      <a:avLst/>
                    </a:prstGeom>
                  </pic:spPr>
                </pic:pic>
              </a:graphicData>
            </a:graphic>
          </wp:inline>
        </w:drawing>
      </w:r>
    </w:p>
    <w:p w14:paraId="6839B37B" w14:textId="77777777" w:rsidR="006708C6" w:rsidRPr="002B0222" w:rsidRDefault="006708C6" w:rsidP="006708C6">
      <w:pPr>
        <w:jc w:val="center"/>
        <w:rPr>
          <w:rFonts w:asciiTheme="minorHAnsi" w:hAnsiTheme="minorHAnsi" w:cstheme="minorHAnsi"/>
          <w:b/>
          <w:bCs/>
          <w:sz w:val="20"/>
          <w:szCs w:val="20"/>
        </w:rPr>
      </w:pPr>
      <w:r w:rsidRPr="002B0222">
        <w:rPr>
          <w:rFonts w:asciiTheme="minorHAnsi" w:hAnsiTheme="minorHAnsi" w:cstheme="minorHAnsi"/>
          <w:b/>
          <w:bCs/>
          <w:sz w:val="20"/>
          <w:szCs w:val="20"/>
        </w:rPr>
        <w:t>GRÁFICO 4</w:t>
      </w:r>
    </w:p>
    <w:p w14:paraId="08A76661" w14:textId="77777777" w:rsidR="006708C6" w:rsidRPr="002B0222" w:rsidRDefault="006708C6" w:rsidP="006708C6">
      <w:pPr>
        <w:jc w:val="center"/>
        <w:rPr>
          <w:rFonts w:asciiTheme="minorHAnsi" w:hAnsiTheme="minorHAnsi" w:cstheme="minorHAnsi"/>
          <w:b/>
          <w:bCs/>
          <w:sz w:val="20"/>
          <w:szCs w:val="20"/>
        </w:rPr>
      </w:pPr>
      <w:r w:rsidRPr="002B0222">
        <w:rPr>
          <w:rFonts w:asciiTheme="minorHAnsi" w:hAnsiTheme="minorHAnsi" w:cstheme="minorHAnsi"/>
          <w:b/>
          <w:bCs/>
          <w:sz w:val="20"/>
          <w:szCs w:val="20"/>
        </w:rPr>
        <w:t>PUNTAJE ASIGNADO A CADA INDICADOR, INFORMANTES</w:t>
      </w:r>
    </w:p>
    <w:p w14:paraId="190F51E9" w14:textId="5888F9A2" w:rsidR="006708C6" w:rsidRDefault="006708C6" w:rsidP="006708C6">
      <w:pPr>
        <w:jc w:val="center"/>
        <w:rPr>
          <w:rFonts w:asciiTheme="minorHAnsi" w:hAnsiTheme="minorHAnsi" w:cstheme="minorHAnsi"/>
          <w:b/>
          <w:bCs/>
          <w:sz w:val="22"/>
          <w:szCs w:val="22"/>
        </w:rPr>
      </w:pPr>
      <w:r w:rsidRPr="002B0222">
        <w:rPr>
          <w:rFonts w:asciiTheme="minorHAnsi" w:hAnsiTheme="minorHAnsi" w:cstheme="minorHAnsi"/>
          <w:noProof/>
          <w:sz w:val="22"/>
          <w:szCs w:val="22"/>
          <w:lang w:val="es-PY" w:eastAsia="es-PY"/>
        </w:rPr>
        <w:drawing>
          <wp:inline distT="0" distB="0" distL="0" distR="0" wp14:anchorId="3B071C70" wp14:editId="53B8FE97">
            <wp:extent cx="3955311" cy="2463472"/>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65076" cy="2469554"/>
                    </a:xfrm>
                    <a:prstGeom prst="rect">
                      <a:avLst/>
                    </a:prstGeom>
                  </pic:spPr>
                </pic:pic>
              </a:graphicData>
            </a:graphic>
          </wp:inline>
        </w:drawing>
      </w:r>
    </w:p>
    <w:p w14:paraId="7ECAA7DC" w14:textId="77777777" w:rsidR="00A74C59" w:rsidRPr="002B0222" w:rsidRDefault="006708C6" w:rsidP="00A74C59">
      <w:pPr>
        <w:jc w:val="center"/>
        <w:rPr>
          <w:rFonts w:asciiTheme="minorHAnsi" w:hAnsiTheme="minorHAnsi" w:cstheme="minorHAnsi"/>
          <w:sz w:val="20"/>
          <w:szCs w:val="20"/>
        </w:rPr>
      </w:pPr>
      <w:r w:rsidRPr="002B0222">
        <w:rPr>
          <w:rFonts w:asciiTheme="minorHAnsi" w:hAnsiTheme="minorHAnsi" w:cstheme="minorHAnsi"/>
          <w:sz w:val="20"/>
          <w:szCs w:val="20"/>
        </w:rPr>
        <w:t>Fuente. CE. ONP</w:t>
      </w:r>
    </w:p>
    <w:p w14:paraId="110E4F68" w14:textId="77777777" w:rsidR="00E37C8C" w:rsidRDefault="00E37C8C" w:rsidP="00A74C59">
      <w:pPr>
        <w:jc w:val="both"/>
        <w:rPr>
          <w:rFonts w:asciiTheme="minorHAnsi" w:hAnsiTheme="minorHAnsi" w:cstheme="minorHAnsi"/>
          <w:sz w:val="22"/>
          <w:szCs w:val="22"/>
        </w:rPr>
      </w:pPr>
    </w:p>
    <w:p w14:paraId="6D08F643" w14:textId="77777777" w:rsidR="00E37C8C" w:rsidRDefault="00E37C8C" w:rsidP="00A74C59">
      <w:pPr>
        <w:jc w:val="both"/>
        <w:rPr>
          <w:rFonts w:asciiTheme="minorHAnsi" w:hAnsiTheme="minorHAnsi" w:cstheme="minorHAnsi"/>
          <w:sz w:val="22"/>
          <w:szCs w:val="22"/>
        </w:rPr>
      </w:pPr>
    </w:p>
    <w:p w14:paraId="13939279" w14:textId="610008CD" w:rsidR="006708C6" w:rsidRPr="002B0222" w:rsidRDefault="006708C6" w:rsidP="00A74C59">
      <w:pPr>
        <w:jc w:val="both"/>
        <w:rPr>
          <w:rFonts w:asciiTheme="minorHAnsi" w:hAnsiTheme="minorHAnsi" w:cstheme="minorHAnsi"/>
          <w:sz w:val="22"/>
          <w:szCs w:val="22"/>
        </w:rPr>
      </w:pPr>
      <w:bookmarkStart w:id="0" w:name="_GoBack"/>
      <w:bookmarkEnd w:id="0"/>
      <w:r w:rsidRPr="002B0222">
        <w:rPr>
          <w:rFonts w:asciiTheme="minorHAnsi" w:hAnsiTheme="minorHAnsi" w:cstheme="minorHAnsi"/>
          <w:sz w:val="22"/>
          <w:szCs w:val="22"/>
        </w:rPr>
        <w:lastRenderedPageBreak/>
        <w:t>La ONP también solicita a los observadores que indaguen sobre los fundamentos por los cuales asigna un valor determinado a cada ítem. En el cuadro 1 puede verse que se mencionan en 83 casos sobre el total de posibilidades que suman más de 900 posibles</w:t>
      </w:r>
      <w:r w:rsidRPr="002B0222">
        <w:rPr>
          <w:rStyle w:val="Refdenotaalpie"/>
          <w:rFonts w:asciiTheme="minorHAnsi" w:hAnsiTheme="minorHAnsi" w:cstheme="minorHAnsi"/>
          <w:sz w:val="22"/>
          <w:szCs w:val="22"/>
        </w:rPr>
        <w:footnoteReference w:id="3"/>
      </w:r>
      <w:r w:rsidRPr="002B0222">
        <w:rPr>
          <w:rFonts w:asciiTheme="minorHAnsi" w:hAnsiTheme="minorHAnsi" w:cstheme="minorHAnsi"/>
          <w:sz w:val="22"/>
          <w:szCs w:val="22"/>
        </w:rPr>
        <w:t>.</w:t>
      </w:r>
      <w:r w:rsidR="00A74C59" w:rsidRPr="002B0222">
        <w:rPr>
          <w:rFonts w:asciiTheme="minorHAnsi" w:hAnsiTheme="minorHAnsi" w:cstheme="minorHAnsi"/>
          <w:sz w:val="22"/>
          <w:szCs w:val="22"/>
        </w:rPr>
        <w:t xml:space="preserve"> </w:t>
      </w:r>
      <w:r w:rsidRPr="002B0222">
        <w:rPr>
          <w:rFonts w:asciiTheme="minorHAnsi" w:hAnsiTheme="minorHAnsi" w:cstheme="minorHAnsi"/>
          <w:sz w:val="22"/>
          <w:szCs w:val="22"/>
        </w:rPr>
        <w:t>No obstante</w:t>
      </w:r>
      <w:r w:rsidR="00615217">
        <w:rPr>
          <w:rFonts w:asciiTheme="minorHAnsi" w:hAnsiTheme="minorHAnsi" w:cstheme="minorHAnsi"/>
          <w:sz w:val="22"/>
          <w:szCs w:val="22"/>
        </w:rPr>
        <w:t>,</w:t>
      </w:r>
      <w:r w:rsidRPr="002B0222">
        <w:rPr>
          <w:rFonts w:asciiTheme="minorHAnsi" w:hAnsiTheme="minorHAnsi" w:cstheme="minorHAnsi"/>
          <w:sz w:val="22"/>
          <w:szCs w:val="22"/>
        </w:rPr>
        <w:t xml:space="preserve"> la escasez de respuestas vale la pena mencionar que la fundamentación que más se repite es la ‘capacitación’, que en general tuvo una imagen más negativa en todas las herramientas de análisis utilizadas</w:t>
      </w:r>
      <w:r w:rsidR="00BA2268">
        <w:rPr>
          <w:rStyle w:val="Refdenotaalpie"/>
          <w:rFonts w:asciiTheme="minorHAnsi" w:hAnsiTheme="minorHAnsi" w:cstheme="minorHAnsi"/>
          <w:sz w:val="22"/>
          <w:szCs w:val="22"/>
        </w:rPr>
        <w:footnoteReference w:id="4"/>
      </w:r>
      <w:r w:rsidRPr="002B0222">
        <w:rPr>
          <w:rFonts w:asciiTheme="minorHAnsi" w:hAnsiTheme="minorHAnsi" w:cstheme="minorHAnsi"/>
          <w:sz w:val="22"/>
          <w:szCs w:val="22"/>
        </w:rPr>
        <w:t>.</w:t>
      </w:r>
    </w:p>
    <w:p w14:paraId="1F66E534" w14:textId="77777777" w:rsidR="006708C6" w:rsidRPr="002B0222" w:rsidRDefault="006708C6" w:rsidP="006708C6">
      <w:pPr>
        <w:pStyle w:val="Prrafodelista"/>
        <w:ind w:left="0"/>
        <w:jc w:val="both"/>
        <w:rPr>
          <w:rFonts w:cstheme="minorHAnsi"/>
          <w:sz w:val="22"/>
          <w:szCs w:val="22"/>
        </w:rPr>
      </w:pPr>
    </w:p>
    <w:p w14:paraId="7295A4A9" w14:textId="77777777" w:rsidR="00052359" w:rsidRPr="00180B03" w:rsidRDefault="00052359" w:rsidP="00052359">
      <w:pPr>
        <w:pStyle w:val="Prrafodelista"/>
        <w:ind w:left="0"/>
        <w:jc w:val="center"/>
        <w:rPr>
          <w:rFonts w:cstheme="minorHAnsi"/>
          <w:b/>
          <w:bCs/>
          <w:sz w:val="20"/>
          <w:szCs w:val="20"/>
        </w:rPr>
      </w:pPr>
      <w:r w:rsidRPr="00180B03">
        <w:rPr>
          <w:rFonts w:cstheme="minorHAnsi"/>
          <w:b/>
          <w:bCs/>
          <w:sz w:val="20"/>
          <w:szCs w:val="20"/>
        </w:rPr>
        <w:t>CUADRO 1</w:t>
      </w:r>
    </w:p>
    <w:p w14:paraId="71DAD7C9" w14:textId="77777777" w:rsidR="00052359" w:rsidRPr="00180B03" w:rsidRDefault="00052359" w:rsidP="00052359">
      <w:pPr>
        <w:pStyle w:val="Prrafodelista"/>
        <w:ind w:left="0"/>
        <w:jc w:val="center"/>
        <w:rPr>
          <w:rFonts w:cstheme="minorHAnsi"/>
          <w:sz w:val="20"/>
          <w:szCs w:val="20"/>
        </w:rPr>
      </w:pPr>
      <w:r w:rsidRPr="00180B03">
        <w:rPr>
          <w:rFonts w:cstheme="minorHAnsi"/>
          <w:b/>
          <w:bCs/>
          <w:sz w:val="20"/>
          <w:szCs w:val="20"/>
        </w:rPr>
        <w:t>TIPO DE FUNDAMENTACIONES EFECTUADAS POR LOS OBSERVADORES NO PARTICIPANTES</w:t>
      </w:r>
    </w:p>
    <w:tbl>
      <w:tblPr>
        <w:tblW w:w="3100" w:type="dxa"/>
        <w:jc w:val="center"/>
        <w:tblCellMar>
          <w:left w:w="70" w:type="dxa"/>
          <w:right w:w="70" w:type="dxa"/>
        </w:tblCellMar>
        <w:tblLook w:val="04A0" w:firstRow="1" w:lastRow="0" w:firstColumn="1" w:lastColumn="0" w:noHBand="0" w:noVBand="1"/>
      </w:tblPr>
      <w:tblGrid>
        <w:gridCol w:w="1984"/>
        <w:gridCol w:w="1300"/>
      </w:tblGrid>
      <w:tr w:rsidR="00052359" w:rsidRPr="002A4814" w14:paraId="6B9B0EBF" w14:textId="77777777" w:rsidTr="00A31A57">
        <w:trPr>
          <w:trHeight w:val="320"/>
          <w:jc w:val="center"/>
        </w:trPr>
        <w:tc>
          <w:tcPr>
            <w:tcW w:w="180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395258A" w14:textId="77777777" w:rsidR="00052359" w:rsidRPr="00180B03" w:rsidRDefault="00052359" w:rsidP="00A31A57">
            <w:pPr>
              <w:jc w:val="both"/>
              <w:rPr>
                <w:rFonts w:asciiTheme="minorHAnsi" w:hAnsiTheme="minorHAnsi" w:cstheme="minorHAnsi"/>
                <w:b/>
                <w:bCs/>
                <w:color w:val="000000"/>
                <w:sz w:val="20"/>
                <w:szCs w:val="20"/>
              </w:rPr>
            </w:pPr>
            <w:r w:rsidRPr="00180B03">
              <w:rPr>
                <w:rFonts w:asciiTheme="minorHAnsi" w:hAnsiTheme="minorHAnsi" w:cstheme="minorHAnsi"/>
                <w:b/>
                <w:bCs/>
                <w:color w:val="000000"/>
                <w:sz w:val="20"/>
                <w:szCs w:val="20"/>
              </w:rPr>
              <w:t>FUNDAMENTACIONES</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3BCE1226" w14:textId="77777777" w:rsidR="00052359" w:rsidRPr="00180B03" w:rsidRDefault="00052359" w:rsidP="00A31A57">
            <w:pPr>
              <w:jc w:val="both"/>
              <w:rPr>
                <w:rFonts w:asciiTheme="minorHAnsi" w:hAnsiTheme="minorHAnsi" w:cstheme="minorHAnsi"/>
                <w:b/>
                <w:bCs/>
                <w:color w:val="000000"/>
                <w:sz w:val="20"/>
                <w:szCs w:val="20"/>
              </w:rPr>
            </w:pPr>
            <w:r w:rsidRPr="00180B03">
              <w:rPr>
                <w:rFonts w:asciiTheme="minorHAnsi" w:hAnsiTheme="minorHAnsi" w:cstheme="minorHAnsi"/>
                <w:b/>
                <w:bCs/>
                <w:color w:val="000000"/>
                <w:sz w:val="20"/>
                <w:szCs w:val="20"/>
              </w:rPr>
              <w:t>Respuestas</w:t>
            </w:r>
          </w:p>
        </w:tc>
      </w:tr>
      <w:tr w:rsidR="00052359" w:rsidRPr="002A4814" w14:paraId="7CB57CE8" w14:textId="77777777" w:rsidTr="00A31A57">
        <w:trPr>
          <w:trHeight w:val="300"/>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14:paraId="3691B883" w14:textId="77777777" w:rsidR="00052359" w:rsidRPr="00180B03" w:rsidRDefault="00052359" w:rsidP="00A31A57">
            <w:pPr>
              <w:jc w:val="both"/>
              <w:rPr>
                <w:rFonts w:asciiTheme="minorHAnsi" w:hAnsiTheme="minorHAnsi" w:cstheme="minorHAnsi"/>
                <w:color w:val="000000"/>
                <w:sz w:val="20"/>
                <w:szCs w:val="20"/>
              </w:rPr>
            </w:pPr>
            <w:r w:rsidRPr="00180B03">
              <w:rPr>
                <w:rFonts w:asciiTheme="minorHAnsi" w:hAnsiTheme="minorHAnsi" w:cstheme="minorHAnsi"/>
                <w:color w:val="000000"/>
                <w:sz w:val="20"/>
                <w:szCs w:val="20"/>
              </w:rPr>
              <w:t>Capacitación</w:t>
            </w:r>
          </w:p>
        </w:tc>
        <w:tc>
          <w:tcPr>
            <w:tcW w:w="1300" w:type="dxa"/>
            <w:tcBorders>
              <w:top w:val="nil"/>
              <w:left w:val="nil"/>
              <w:bottom w:val="single" w:sz="4" w:space="0" w:color="auto"/>
              <w:right w:val="single" w:sz="8" w:space="0" w:color="auto"/>
            </w:tcBorders>
            <w:shd w:val="clear" w:color="auto" w:fill="auto"/>
            <w:noWrap/>
            <w:vAlign w:val="center"/>
            <w:hideMark/>
          </w:tcPr>
          <w:p w14:paraId="0F604EA3" w14:textId="77777777" w:rsidR="00052359" w:rsidRPr="00180B03" w:rsidRDefault="00052359" w:rsidP="00A31A57">
            <w:pPr>
              <w:jc w:val="both"/>
              <w:rPr>
                <w:rFonts w:asciiTheme="minorHAnsi" w:hAnsiTheme="minorHAnsi" w:cstheme="minorHAnsi"/>
                <w:color w:val="000000"/>
                <w:sz w:val="20"/>
                <w:szCs w:val="20"/>
              </w:rPr>
            </w:pPr>
            <w:r w:rsidRPr="00180B03">
              <w:rPr>
                <w:rFonts w:asciiTheme="minorHAnsi" w:hAnsiTheme="minorHAnsi" w:cstheme="minorHAnsi"/>
                <w:color w:val="000000"/>
                <w:sz w:val="20"/>
                <w:szCs w:val="20"/>
              </w:rPr>
              <w:t>58</w:t>
            </w:r>
          </w:p>
        </w:tc>
      </w:tr>
      <w:tr w:rsidR="00052359" w:rsidRPr="002A4814" w14:paraId="3C16B5C2" w14:textId="77777777" w:rsidTr="00A31A57">
        <w:trPr>
          <w:trHeight w:val="300"/>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14:paraId="5985CB3D" w14:textId="77777777" w:rsidR="00052359" w:rsidRPr="00180B03" w:rsidRDefault="00052359" w:rsidP="00A31A57">
            <w:pPr>
              <w:jc w:val="both"/>
              <w:rPr>
                <w:rFonts w:asciiTheme="minorHAnsi" w:hAnsiTheme="minorHAnsi" w:cstheme="minorHAnsi"/>
                <w:color w:val="000000"/>
                <w:sz w:val="20"/>
                <w:szCs w:val="20"/>
              </w:rPr>
            </w:pPr>
            <w:r w:rsidRPr="00180B03">
              <w:rPr>
                <w:rFonts w:asciiTheme="minorHAnsi" w:hAnsiTheme="minorHAnsi" w:cstheme="minorHAnsi"/>
                <w:color w:val="000000"/>
                <w:sz w:val="20"/>
                <w:szCs w:val="20"/>
              </w:rPr>
              <w:t>Difusión</w:t>
            </w:r>
          </w:p>
        </w:tc>
        <w:tc>
          <w:tcPr>
            <w:tcW w:w="1300" w:type="dxa"/>
            <w:tcBorders>
              <w:top w:val="nil"/>
              <w:left w:val="nil"/>
              <w:bottom w:val="single" w:sz="4" w:space="0" w:color="auto"/>
              <w:right w:val="single" w:sz="8" w:space="0" w:color="auto"/>
            </w:tcBorders>
            <w:shd w:val="clear" w:color="auto" w:fill="auto"/>
            <w:noWrap/>
            <w:vAlign w:val="center"/>
            <w:hideMark/>
          </w:tcPr>
          <w:p w14:paraId="7CD2BFD8" w14:textId="77777777" w:rsidR="00052359" w:rsidRPr="00180B03" w:rsidRDefault="00052359" w:rsidP="00A31A57">
            <w:pPr>
              <w:jc w:val="both"/>
              <w:rPr>
                <w:rFonts w:asciiTheme="minorHAnsi" w:hAnsiTheme="minorHAnsi" w:cstheme="minorHAnsi"/>
                <w:color w:val="000000"/>
                <w:sz w:val="20"/>
                <w:szCs w:val="20"/>
              </w:rPr>
            </w:pPr>
            <w:r w:rsidRPr="00180B03">
              <w:rPr>
                <w:rFonts w:asciiTheme="minorHAnsi" w:hAnsiTheme="minorHAnsi" w:cstheme="minorHAnsi"/>
                <w:color w:val="000000"/>
                <w:sz w:val="20"/>
                <w:szCs w:val="20"/>
              </w:rPr>
              <w:t>15</w:t>
            </w:r>
          </w:p>
        </w:tc>
      </w:tr>
      <w:tr w:rsidR="00052359" w:rsidRPr="002A4814" w14:paraId="6E4B93B8" w14:textId="77777777" w:rsidTr="00A31A57">
        <w:trPr>
          <w:trHeight w:val="320"/>
          <w:jc w:val="center"/>
        </w:trPr>
        <w:tc>
          <w:tcPr>
            <w:tcW w:w="1800" w:type="dxa"/>
            <w:tcBorders>
              <w:top w:val="nil"/>
              <w:left w:val="single" w:sz="8" w:space="0" w:color="auto"/>
              <w:bottom w:val="nil"/>
              <w:right w:val="single" w:sz="4" w:space="0" w:color="auto"/>
            </w:tcBorders>
            <w:shd w:val="clear" w:color="auto" w:fill="auto"/>
            <w:noWrap/>
            <w:vAlign w:val="bottom"/>
            <w:hideMark/>
          </w:tcPr>
          <w:p w14:paraId="4E47A9B8" w14:textId="77777777" w:rsidR="00052359" w:rsidRPr="00180B03" w:rsidRDefault="00052359" w:rsidP="00A31A57">
            <w:pPr>
              <w:jc w:val="both"/>
              <w:rPr>
                <w:rFonts w:asciiTheme="minorHAnsi" w:hAnsiTheme="minorHAnsi" w:cstheme="minorHAnsi"/>
                <w:color w:val="000000"/>
                <w:sz w:val="20"/>
                <w:szCs w:val="20"/>
              </w:rPr>
            </w:pPr>
            <w:r w:rsidRPr="00180B03">
              <w:rPr>
                <w:rFonts w:asciiTheme="minorHAnsi" w:hAnsiTheme="minorHAnsi" w:cstheme="minorHAnsi"/>
                <w:color w:val="000000"/>
                <w:sz w:val="20"/>
                <w:szCs w:val="20"/>
              </w:rPr>
              <w:t>Organización</w:t>
            </w:r>
          </w:p>
        </w:tc>
        <w:tc>
          <w:tcPr>
            <w:tcW w:w="1300" w:type="dxa"/>
            <w:tcBorders>
              <w:top w:val="nil"/>
              <w:left w:val="nil"/>
              <w:bottom w:val="nil"/>
              <w:right w:val="single" w:sz="8" w:space="0" w:color="auto"/>
            </w:tcBorders>
            <w:shd w:val="clear" w:color="auto" w:fill="auto"/>
            <w:noWrap/>
            <w:vAlign w:val="center"/>
            <w:hideMark/>
          </w:tcPr>
          <w:p w14:paraId="2E46D44F" w14:textId="77777777" w:rsidR="00052359" w:rsidRPr="00180B03" w:rsidRDefault="00052359" w:rsidP="00A31A57">
            <w:pPr>
              <w:jc w:val="both"/>
              <w:rPr>
                <w:rFonts w:asciiTheme="minorHAnsi" w:hAnsiTheme="minorHAnsi" w:cstheme="minorHAnsi"/>
                <w:color w:val="000000"/>
                <w:sz w:val="20"/>
                <w:szCs w:val="20"/>
              </w:rPr>
            </w:pPr>
            <w:r w:rsidRPr="00180B03">
              <w:rPr>
                <w:rFonts w:asciiTheme="minorHAnsi" w:hAnsiTheme="minorHAnsi" w:cstheme="minorHAnsi"/>
                <w:color w:val="000000"/>
                <w:sz w:val="20"/>
                <w:szCs w:val="20"/>
              </w:rPr>
              <w:t>10</w:t>
            </w:r>
          </w:p>
        </w:tc>
      </w:tr>
      <w:tr w:rsidR="00052359" w:rsidRPr="002A4814" w14:paraId="43E0597C" w14:textId="77777777" w:rsidTr="00A31A57">
        <w:trPr>
          <w:trHeight w:val="320"/>
          <w:jc w:val="center"/>
        </w:trPr>
        <w:tc>
          <w:tcPr>
            <w:tcW w:w="18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46EDC73" w14:textId="77777777" w:rsidR="00052359" w:rsidRPr="00180B03" w:rsidRDefault="00052359" w:rsidP="00A31A57">
            <w:pPr>
              <w:jc w:val="both"/>
              <w:rPr>
                <w:rFonts w:asciiTheme="minorHAnsi" w:hAnsiTheme="minorHAnsi" w:cstheme="minorHAnsi"/>
                <w:color w:val="000000"/>
                <w:sz w:val="20"/>
                <w:szCs w:val="20"/>
              </w:rPr>
            </w:pPr>
            <w:r w:rsidRPr="00180B03">
              <w:rPr>
                <w:rFonts w:asciiTheme="minorHAnsi" w:hAnsiTheme="minorHAnsi" w:cstheme="minorHAnsi"/>
                <w:color w:val="000000"/>
                <w:sz w:val="20"/>
                <w:szCs w:val="20"/>
              </w:rPr>
              <w:t>Total</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0C0C031E" w14:textId="77777777" w:rsidR="00052359" w:rsidRPr="00180B03" w:rsidRDefault="00052359" w:rsidP="00A31A57">
            <w:pPr>
              <w:jc w:val="both"/>
              <w:rPr>
                <w:rFonts w:asciiTheme="minorHAnsi" w:hAnsiTheme="minorHAnsi" w:cstheme="minorHAnsi"/>
                <w:color w:val="000000"/>
                <w:sz w:val="20"/>
                <w:szCs w:val="20"/>
              </w:rPr>
            </w:pPr>
            <w:r w:rsidRPr="00180B03">
              <w:rPr>
                <w:rFonts w:asciiTheme="minorHAnsi" w:hAnsiTheme="minorHAnsi" w:cstheme="minorHAnsi"/>
                <w:color w:val="000000"/>
                <w:sz w:val="20"/>
                <w:szCs w:val="20"/>
              </w:rPr>
              <w:t>83</w:t>
            </w:r>
          </w:p>
        </w:tc>
      </w:tr>
    </w:tbl>
    <w:p w14:paraId="22190612" w14:textId="435EAEC8" w:rsidR="00052359" w:rsidRPr="002A4814" w:rsidRDefault="00052359" w:rsidP="002A4814">
      <w:pPr>
        <w:jc w:val="center"/>
        <w:rPr>
          <w:sz w:val="20"/>
          <w:szCs w:val="20"/>
        </w:rPr>
      </w:pPr>
      <w:r w:rsidRPr="002A4814">
        <w:rPr>
          <w:rFonts w:asciiTheme="minorHAnsi" w:hAnsiTheme="minorHAnsi" w:cstheme="minorHAnsi"/>
          <w:sz w:val="20"/>
          <w:szCs w:val="20"/>
        </w:rPr>
        <w:t>Fuente. CAE. ONP</w:t>
      </w:r>
    </w:p>
    <w:p w14:paraId="4EACE966" w14:textId="77777777" w:rsidR="00BA2268" w:rsidRDefault="00BA2268" w:rsidP="006708C6">
      <w:pPr>
        <w:pStyle w:val="Prrafodelista"/>
        <w:ind w:left="0"/>
        <w:jc w:val="both"/>
        <w:rPr>
          <w:rFonts w:cstheme="minorHAnsi"/>
          <w:sz w:val="22"/>
          <w:szCs w:val="22"/>
        </w:rPr>
      </w:pPr>
    </w:p>
    <w:p w14:paraId="3CA5064F" w14:textId="5ADB2244" w:rsidR="006116CD" w:rsidRDefault="006708C6" w:rsidP="006708C6">
      <w:pPr>
        <w:pStyle w:val="Prrafodelista"/>
        <w:ind w:left="0"/>
        <w:jc w:val="both"/>
        <w:rPr>
          <w:rFonts w:cstheme="minorHAnsi"/>
          <w:sz w:val="22"/>
          <w:szCs w:val="22"/>
        </w:rPr>
      </w:pPr>
      <w:r w:rsidRPr="002B0222">
        <w:rPr>
          <w:rFonts w:cstheme="minorHAnsi"/>
          <w:sz w:val="22"/>
          <w:szCs w:val="22"/>
        </w:rPr>
        <w:t>Esto se repite en la nube de palabras que muestra la figura 2, que surge de contar las veces que se repite una palabra donde ‘capacitación’ es la palabra principal</w:t>
      </w:r>
      <w:r w:rsidR="00AB7CC8">
        <w:rPr>
          <w:rFonts w:cstheme="minorHAnsi"/>
          <w:sz w:val="22"/>
          <w:szCs w:val="22"/>
        </w:rPr>
        <w:t>;</w:t>
      </w:r>
      <w:r w:rsidRPr="002B0222">
        <w:rPr>
          <w:rFonts w:cstheme="minorHAnsi"/>
          <w:sz w:val="22"/>
          <w:szCs w:val="22"/>
        </w:rPr>
        <w:t xml:space="preserve"> acompañada por</w:t>
      </w:r>
      <w:r w:rsidR="00615217">
        <w:rPr>
          <w:rFonts w:cstheme="minorHAnsi"/>
          <w:sz w:val="22"/>
          <w:szCs w:val="22"/>
        </w:rPr>
        <w:t xml:space="preserve"> </w:t>
      </w:r>
      <w:r w:rsidRPr="002B0222">
        <w:rPr>
          <w:rFonts w:cstheme="minorHAnsi"/>
          <w:sz w:val="22"/>
          <w:szCs w:val="22"/>
        </w:rPr>
        <w:t>’tiempo’</w:t>
      </w:r>
      <w:r w:rsidR="00AB7CC8">
        <w:rPr>
          <w:rFonts w:cstheme="minorHAnsi"/>
          <w:sz w:val="22"/>
          <w:szCs w:val="22"/>
        </w:rPr>
        <w:t>;</w:t>
      </w:r>
      <w:r w:rsidRPr="002B0222">
        <w:rPr>
          <w:rFonts w:cstheme="minorHAnsi"/>
          <w:sz w:val="22"/>
          <w:szCs w:val="22"/>
        </w:rPr>
        <w:t xml:space="preserve"> </w:t>
      </w:r>
      <w:r w:rsidR="00BA2268">
        <w:rPr>
          <w:rFonts w:cstheme="minorHAnsi"/>
          <w:sz w:val="22"/>
          <w:szCs w:val="22"/>
        </w:rPr>
        <w:t>‘blanco</w:t>
      </w:r>
      <w:r w:rsidR="00AB7CC8">
        <w:rPr>
          <w:rFonts w:cstheme="minorHAnsi"/>
          <w:sz w:val="22"/>
          <w:szCs w:val="22"/>
        </w:rPr>
        <w:t>’  (relativa al no completamiento de variables en el cuestionario); ‘difusión’</w:t>
      </w:r>
      <w:r w:rsidR="00AB7CC8" w:rsidRPr="002B0222">
        <w:rPr>
          <w:rFonts w:cstheme="minorHAnsi"/>
          <w:sz w:val="22"/>
          <w:szCs w:val="22"/>
        </w:rPr>
        <w:t xml:space="preserve"> </w:t>
      </w:r>
      <w:r w:rsidR="00AB7CC8">
        <w:rPr>
          <w:rFonts w:cstheme="minorHAnsi"/>
          <w:sz w:val="22"/>
          <w:szCs w:val="22"/>
        </w:rPr>
        <w:t xml:space="preserve">y tres palabras relacionadas a la capacitación: </w:t>
      </w:r>
      <w:r w:rsidRPr="002B0222">
        <w:rPr>
          <w:rFonts w:cstheme="minorHAnsi"/>
          <w:sz w:val="22"/>
          <w:szCs w:val="22"/>
        </w:rPr>
        <w:t>‘pregunta’</w:t>
      </w:r>
      <w:r w:rsidR="00AB7CC8">
        <w:rPr>
          <w:rFonts w:cstheme="minorHAnsi"/>
          <w:sz w:val="22"/>
          <w:szCs w:val="22"/>
        </w:rPr>
        <w:t xml:space="preserve">, </w:t>
      </w:r>
      <w:r w:rsidRPr="002B0222">
        <w:rPr>
          <w:rFonts w:cstheme="minorHAnsi"/>
          <w:sz w:val="22"/>
          <w:szCs w:val="22"/>
        </w:rPr>
        <w:t xml:space="preserve">‘leer bien’ y ‘reforzar’ todas relacionadas a la capacitación. </w:t>
      </w:r>
    </w:p>
    <w:p w14:paraId="094E8DF0" w14:textId="77777777" w:rsidR="006116CD" w:rsidRPr="002B0222" w:rsidRDefault="006116CD" w:rsidP="006116CD">
      <w:pPr>
        <w:jc w:val="center"/>
        <w:rPr>
          <w:rFonts w:asciiTheme="minorHAnsi" w:hAnsiTheme="minorHAnsi" w:cstheme="minorHAnsi"/>
          <w:b/>
          <w:bCs/>
          <w:sz w:val="20"/>
          <w:szCs w:val="20"/>
        </w:rPr>
      </w:pPr>
      <w:r w:rsidRPr="002B0222">
        <w:rPr>
          <w:rFonts w:asciiTheme="minorHAnsi" w:hAnsiTheme="minorHAnsi" w:cstheme="minorHAnsi"/>
          <w:b/>
          <w:bCs/>
          <w:sz w:val="20"/>
          <w:szCs w:val="20"/>
        </w:rPr>
        <w:t>FIGURA 2</w:t>
      </w:r>
    </w:p>
    <w:p w14:paraId="25A7DB6C" w14:textId="77777777" w:rsidR="006116CD" w:rsidRPr="002B0222" w:rsidRDefault="006116CD" w:rsidP="006116CD">
      <w:pPr>
        <w:pStyle w:val="Prrafodelista"/>
        <w:ind w:left="0"/>
        <w:jc w:val="center"/>
        <w:rPr>
          <w:rFonts w:cstheme="minorHAnsi"/>
          <w:b/>
          <w:bCs/>
          <w:sz w:val="20"/>
          <w:szCs w:val="20"/>
        </w:rPr>
      </w:pPr>
      <w:r w:rsidRPr="00DC63F7">
        <w:rPr>
          <w:rFonts w:cstheme="minorHAnsi"/>
          <w:b/>
          <w:bCs/>
          <w:sz w:val="20"/>
          <w:szCs w:val="20"/>
        </w:rPr>
        <w:t xml:space="preserve">SINTESIS DE PALABRAS UTILIZADAS EN LAS </w:t>
      </w:r>
      <w:r w:rsidRPr="002B0222">
        <w:rPr>
          <w:rFonts w:cstheme="minorHAnsi"/>
          <w:b/>
          <w:bCs/>
          <w:sz w:val="20"/>
          <w:szCs w:val="20"/>
        </w:rPr>
        <w:t>FUNDAMENTACIONES DE LOS PUNTAJES ASIGNADOS</w:t>
      </w:r>
    </w:p>
    <w:p w14:paraId="339990A8" w14:textId="77777777" w:rsidR="006116CD" w:rsidRPr="002B0222" w:rsidRDefault="006116CD" w:rsidP="006116CD">
      <w:pPr>
        <w:pStyle w:val="Prrafodelista"/>
        <w:ind w:left="0"/>
        <w:jc w:val="center"/>
        <w:rPr>
          <w:rFonts w:cstheme="minorHAnsi"/>
          <w:b/>
          <w:bCs/>
          <w:sz w:val="20"/>
          <w:szCs w:val="20"/>
        </w:rPr>
      </w:pPr>
      <w:r w:rsidRPr="002B0222">
        <w:rPr>
          <w:rFonts w:cstheme="minorHAnsi"/>
          <w:b/>
          <w:bCs/>
          <w:noProof/>
          <w:sz w:val="20"/>
          <w:szCs w:val="20"/>
          <w:lang w:val="es-PY" w:eastAsia="es-PY"/>
        </w:rPr>
        <w:drawing>
          <wp:inline distT="0" distB="0" distL="0" distR="0" wp14:anchorId="6EA5079D" wp14:editId="4C2207E6">
            <wp:extent cx="6113721" cy="2462788"/>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58693" cy="2521187"/>
                    </a:xfrm>
                    <a:prstGeom prst="rect">
                      <a:avLst/>
                    </a:prstGeom>
                  </pic:spPr>
                </pic:pic>
              </a:graphicData>
            </a:graphic>
          </wp:inline>
        </w:drawing>
      </w:r>
    </w:p>
    <w:p w14:paraId="254F4F61" w14:textId="77777777" w:rsidR="006116CD" w:rsidRPr="002B0222" w:rsidRDefault="006116CD" w:rsidP="006116CD">
      <w:pPr>
        <w:pStyle w:val="Prrafodelista"/>
        <w:ind w:left="0"/>
        <w:jc w:val="center"/>
        <w:rPr>
          <w:rFonts w:cstheme="minorHAnsi"/>
          <w:sz w:val="20"/>
          <w:szCs w:val="20"/>
        </w:rPr>
      </w:pPr>
      <w:r w:rsidRPr="002B0222">
        <w:rPr>
          <w:rFonts w:cstheme="minorHAnsi"/>
          <w:sz w:val="20"/>
          <w:szCs w:val="20"/>
        </w:rPr>
        <w:t>Fuente. CAE. ONP</w:t>
      </w:r>
    </w:p>
    <w:p w14:paraId="71312BCD" w14:textId="77777777" w:rsidR="006116CD" w:rsidRPr="002B0222" w:rsidRDefault="006116CD" w:rsidP="006708C6">
      <w:pPr>
        <w:pStyle w:val="Prrafodelista"/>
        <w:ind w:left="0"/>
        <w:jc w:val="both"/>
        <w:rPr>
          <w:rFonts w:cstheme="minorHAnsi"/>
          <w:sz w:val="22"/>
          <w:szCs w:val="22"/>
        </w:rPr>
      </w:pPr>
    </w:p>
    <w:p w14:paraId="2C2F7062" w14:textId="77777777" w:rsidR="006708C6" w:rsidRPr="002B0222" w:rsidRDefault="006708C6" w:rsidP="006708C6">
      <w:pPr>
        <w:pStyle w:val="Prrafodelista"/>
        <w:ind w:left="0"/>
        <w:jc w:val="both"/>
        <w:rPr>
          <w:rFonts w:cstheme="minorHAnsi"/>
          <w:sz w:val="22"/>
          <w:szCs w:val="22"/>
        </w:rPr>
      </w:pPr>
      <w:r w:rsidRPr="002B0222">
        <w:rPr>
          <w:rFonts w:cstheme="minorHAnsi"/>
          <w:sz w:val="22"/>
          <w:szCs w:val="22"/>
        </w:rPr>
        <w:t xml:space="preserve">Este análisis debe relativizarse dadas las condiciones en que se realizó el CE, de las que se habló más arriba. Esta situación es el reflejo de los problemas en la preparación de las diferentes herramientas que se diseñaron en la etapa preparatoria del operativo (reflejada en la fundamentación denominada ‘organización’ en el cuadro 1). </w:t>
      </w:r>
    </w:p>
    <w:p w14:paraId="32F728CF" w14:textId="77777777" w:rsidR="006708C6" w:rsidRPr="002B0222" w:rsidRDefault="006708C6" w:rsidP="006708C6">
      <w:pPr>
        <w:pStyle w:val="Prrafodelista"/>
        <w:ind w:left="0"/>
        <w:jc w:val="both"/>
        <w:rPr>
          <w:rFonts w:cstheme="minorHAnsi"/>
          <w:sz w:val="22"/>
          <w:szCs w:val="22"/>
        </w:rPr>
      </w:pPr>
    </w:p>
    <w:p w14:paraId="4EE5526F" w14:textId="2D6E6BA5" w:rsidR="006708C6" w:rsidRPr="002B0222" w:rsidRDefault="006708C6" w:rsidP="006708C6">
      <w:pPr>
        <w:pStyle w:val="Prrafodelista"/>
        <w:ind w:left="0"/>
        <w:jc w:val="both"/>
        <w:rPr>
          <w:rFonts w:cstheme="minorHAnsi"/>
          <w:sz w:val="22"/>
          <w:szCs w:val="22"/>
        </w:rPr>
      </w:pPr>
      <w:r w:rsidRPr="002B0222">
        <w:rPr>
          <w:rFonts w:cstheme="minorHAnsi"/>
          <w:sz w:val="22"/>
          <w:szCs w:val="22"/>
        </w:rPr>
        <w:lastRenderedPageBreak/>
        <w:t xml:space="preserve">El desempeño del censista es resultado de su capacitación y se conocen todos los obstáculos que se reflejaron debido a la limitada eficacia del </w:t>
      </w:r>
      <w:r w:rsidR="00DC63F7">
        <w:rPr>
          <w:rFonts w:cstheme="minorHAnsi"/>
          <w:sz w:val="22"/>
          <w:szCs w:val="22"/>
        </w:rPr>
        <w:t>reclutamiento</w:t>
      </w:r>
      <w:r w:rsidR="00DC63F7" w:rsidRPr="002B0222">
        <w:rPr>
          <w:rFonts w:cstheme="minorHAnsi"/>
          <w:sz w:val="22"/>
          <w:szCs w:val="22"/>
        </w:rPr>
        <w:t xml:space="preserve"> </w:t>
      </w:r>
      <w:r w:rsidRPr="002B0222">
        <w:rPr>
          <w:rFonts w:cstheme="minorHAnsi"/>
          <w:sz w:val="22"/>
          <w:szCs w:val="22"/>
        </w:rPr>
        <w:t>de censistas; en la demora en la formulación y administración de cursos, que no contaron con un espacio virtual; y en la llegada de los materiales para el censista apenas la noche anterior al operativo.</w:t>
      </w:r>
    </w:p>
    <w:p w14:paraId="4E983FDE" w14:textId="77777777" w:rsidR="006708C6" w:rsidRPr="002B0222" w:rsidRDefault="006708C6" w:rsidP="006708C6">
      <w:pPr>
        <w:pStyle w:val="Prrafodelista"/>
        <w:ind w:left="0"/>
        <w:jc w:val="both"/>
        <w:rPr>
          <w:rFonts w:cstheme="minorHAnsi"/>
          <w:sz w:val="22"/>
          <w:szCs w:val="22"/>
        </w:rPr>
      </w:pPr>
    </w:p>
    <w:p w14:paraId="38380A08" w14:textId="7E57D32B" w:rsidR="001D17E8" w:rsidRPr="009D23B2" w:rsidRDefault="006708C6" w:rsidP="00721BAC">
      <w:pPr>
        <w:pStyle w:val="Prrafodelista"/>
        <w:ind w:left="0"/>
        <w:jc w:val="both"/>
        <w:rPr>
          <w:rFonts w:cstheme="minorHAnsi"/>
          <w:sz w:val="20"/>
          <w:szCs w:val="20"/>
        </w:rPr>
      </w:pPr>
      <w:r w:rsidRPr="002B0222">
        <w:rPr>
          <w:rFonts w:cstheme="minorHAnsi"/>
          <w:sz w:val="22"/>
          <w:szCs w:val="22"/>
        </w:rPr>
        <w:t>Esos factores llevan a interpretar de la misma manera la mención de la palabra ‘difusión’ en la figura 1, que de hecho prácticamente no se llevó a cabo y es importante en la nube</w:t>
      </w:r>
      <w:r w:rsidR="00721BAC">
        <w:rPr>
          <w:rFonts w:cstheme="minorHAnsi"/>
          <w:sz w:val="22"/>
          <w:szCs w:val="22"/>
        </w:rPr>
        <w:t>.</w:t>
      </w:r>
    </w:p>
    <w:sectPr w:rsidR="001D17E8" w:rsidRPr="009D23B2" w:rsidSect="002A4814">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EFE9D" w14:textId="77777777" w:rsidR="006D5BBB" w:rsidRDefault="006D5BBB" w:rsidP="006708C6">
      <w:r>
        <w:separator/>
      </w:r>
    </w:p>
  </w:endnote>
  <w:endnote w:type="continuationSeparator" w:id="0">
    <w:p w14:paraId="62754C85" w14:textId="77777777" w:rsidR="006D5BBB" w:rsidRDefault="006D5BBB" w:rsidP="0067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810911863"/>
      <w:docPartObj>
        <w:docPartGallery w:val="Page Numbers (Bottom of Page)"/>
        <w:docPartUnique/>
      </w:docPartObj>
    </w:sdtPr>
    <w:sdtEndPr>
      <w:rPr>
        <w:rStyle w:val="Nmerodepgina"/>
      </w:rPr>
    </w:sdtEndPr>
    <w:sdtContent>
      <w:p w14:paraId="60140017" w14:textId="77777777" w:rsidR="006708C6" w:rsidRDefault="006708C6" w:rsidP="002263B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38</w:t>
        </w:r>
        <w:r>
          <w:rPr>
            <w:rStyle w:val="Nmerodepgina"/>
          </w:rPr>
          <w:fldChar w:fldCharType="end"/>
        </w:r>
      </w:p>
    </w:sdtContent>
  </w:sdt>
  <w:p w14:paraId="7A54587B" w14:textId="77777777" w:rsidR="006708C6" w:rsidRDefault="006708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624610222"/>
      <w:docPartObj>
        <w:docPartGallery w:val="Page Numbers (Bottom of Page)"/>
        <w:docPartUnique/>
      </w:docPartObj>
    </w:sdtPr>
    <w:sdtEndPr>
      <w:rPr>
        <w:rStyle w:val="Nmerodepgina"/>
      </w:rPr>
    </w:sdtEndPr>
    <w:sdtContent>
      <w:p w14:paraId="16AF205A" w14:textId="77777777" w:rsidR="006708C6" w:rsidRDefault="006708C6" w:rsidP="002263B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37C8C">
          <w:rPr>
            <w:rStyle w:val="Nmerodepgina"/>
            <w:noProof/>
          </w:rPr>
          <w:t>8</w:t>
        </w:r>
        <w:r>
          <w:rPr>
            <w:rStyle w:val="Nmerodepgina"/>
          </w:rPr>
          <w:fldChar w:fldCharType="end"/>
        </w:r>
      </w:p>
    </w:sdtContent>
  </w:sdt>
  <w:p w14:paraId="5778E992" w14:textId="77777777" w:rsidR="006708C6" w:rsidRDefault="006708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222AD" w14:textId="77777777" w:rsidR="006D5BBB" w:rsidRDefault="006D5BBB" w:rsidP="006708C6">
      <w:r>
        <w:separator/>
      </w:r>
    </w:p>
  </w:footnote>
  <w:footnote w:type="continuationSeparator" w:id="0">
    <w:p w14:paraId="63AEFC15" w14:textId="77777777" w:rsidR="006D5BBB" w:rsidRDefault="006D5BBB" w:rsidP="006708C6">
      <w:r>
        <w:continuationSeparator/>
      </w:r>
    </w:p>
  </w:footnote>
  <w:footnote w:id="1">
    <w:p w14:paraId="0972424B" w14:textId="54C7FF53" w:rsidR="004D2A42" w:rsidRPr="004D2A42" w:rsidRDefault="004D2A42">
      <w:pPr>
        <w:pStyle w:val="Textonotapie"/>
      </w:pPr>
      <w:r>
        <w:rPr>
          <w:rStyle w:val="Refdenotaalpie"/>
        </w:rPr>
        <w:footnoteRef/>
      </w:r>
      <w:r>
        <w:t xml:space="preserve"> </w:t>
      </w:r>
      <w:r w:rsidRPr="002A4814">
        <w:t>Ver https://es.wikipedia.org/wiki/Nube_de_palabras</w:t>
      </w:r>
    </w:p>
  </w:footnote>
  <w:footnote w:id="2">
    <w:p w14:paraId="13654367" w14:textId="52F2D29D" w:rsidR="006708C6" w:rsidRPr="00A31A57" w:rsidRDefault="006708C6" w:rsidP="006708C6">
      <w:pPr>
        <w:jc w:val="both"/>
        <w:rPr>
          <w:rFonts w:asciiTheme="minorHAnsi" w:hAnsiTheme="minorHAnsi" w:cstheme="minorHAnsi"/>
          <w:color w:val="202124"/>
          <w:sz w:val="20"/>
          <w:szCs w:val="20"/>
          <w:shd w:val="clear" w:color="auto" w:fill="FFFFFF"/>
        </w:rPr>
      </w:pPr>
      <w:r w:rsidRPr="00A31A57">
        <w:rPr>
          <w:rFonts w:asciiTheme="minorHAnsi" w:hAnsiTheme="minorHAnsi" w:cstheme="minorHAnsi"/>
          <w:color w:val="202124"/>
          <w:sz w:val="20"/>
          <w:szCs w:val="20"/>
          <w:shd w:val="clear" w:color="auto" w:fill="FFFFFF"/>
        </w:rPr>
        <w:footnoteRef/>
      </w:r>
      <w:r w:rsidRPr="00A31A57">
        <w:rPr>
          <w:rFonts w:asciiTheme="minorHAnsi" w:hAnsiTheme="minorHAnsi" w:cstheme="minorHAnsi"/>
          <w:color w:val="202124"/>
          <w:sz w:val="20"/>
          <w:szCs w:val="20"/>
          <w:shd w:val="clear" w:color="auto" w:fill="FFFFFF"/>
        </w:rPr>
        <w:t xml:space="preserve"> Téngase en cuenta que el promedio tiene naturaleza cualitativa y la asignación de puntajes permite establecer que una persona tiene más o menos imagen positiva pero no igual, el doble o triple que si </w:t>
      </w:r>
      <w:r w:rsidR="006356F7" w:rsidRPr="00A31A57">
        <w:rPr>
          <w:rFonts w:asciiTheme="minorHAnsi" w:hAnsiTheme="minorHAnsi" w:cstheme="minorHAnsi"/>
          <w:color w:val="202124"/>
          <w:sz w:val="20"/>
          <w:szCs w:val="20"/>
          <w:shd w:val="clear" w:color="auto" w:fill="FFFFFF"/>
        </w:rPr>
        <w:t>proporcionase</w:t>
      </w:r>
      <w:r w:rsidRPr="00A31A57">
        <w:rPr>
          <w:rFonts w:asciiTheme="minorHAnsi" w:hAnsiTheme="minorHAnsi" w:cstheme="minorHAnsi"/>
          <w:color w:val="202124"/>
          <w:sz w:val="20"/>
          <w:szCs w:val="20"/>
          <w:shd w:val="clear" w:color="auto" w:fill="FFFFFF"/>
        </w:rPr>
        <w:t xml:space="preserve"> una variable cuantitativa. Adicionalmente no todos los ítems fueron evaluados por todos los observadores, de la misma manera que no todos los observadores fundamentaron su valoración no hicieron recomendaciones al respecto. Este análisis como el de la nube de palabras permiten un análisis cualitativo que permite desarrollar supuestos o hipótesis sobre el comportamiento de la población que contribuyen a interpretar o entender el fenómeno analizado.</w:t>
      </w:r>
    </w:p>
  </w:footnote>
  <w:footnote w:id="3">
    <w:p w14:paraId="19D6CA1A" w14:textId="0C0C8527" w:rsidR="006708C6" w:rsidRPr="007F4B13" w:rsidRDefault="006708C6" w:rsidP="007F4B13">
      <w:pPr>
        <w:pStyle w:val="Prrafodelista"/>
        <w:ind w:left="0"/>
        <w:jc w:val="both"/>
        <w:rPr>
          <w:rFonts w:cstheme="minorHAnsi"/>
          <w:sz w:val="20"/>
          <w:szCs w:val="20"/>
        </w:rPr>
      </w:pPr>
      <w:r w:rsidRPr="00A31A57">
        <w:rPr>
          <w:rStyle w:val="Refdenotaalpie"/>
          <w:rFonts w:cstheme="minorHAnsi"/>
          <w:sz w:val="20"/>
          <w:szCs w:val="20"/>
        </w:rPr>
        <w:footnoteRef/>
      </w:r>
      <w:r w:rsidRPr="00A31A57">
        <w:rPr>
          <w:rFonts w:cstheme="minorHAnsi"/>
          <w:sz w:val="20"/>
          <w:szCs w:val="20"/>
        </w:rPr>
        <w:t xml:space="preserve"> Debido al desgranamiento que se va produciendo en el contexto de la observación. Téngase en cuenta que no es sencillo anotar mientras la entrevista se está implementando </w:t>
      </w:r>
      <w:r w:rsidR="00BA2268">
        <w:rPr>
          <w:rFonts w:cstheme="minorHAnsi"/>
          <w:sz w:val="20"/>
          <w:szCs w:val="20"/>
        </w:rPr>
        <w:t>o</w:t>
      </w:r>
      <w:r w:rsidRPr="00A31A57">
        <w:rPr>
          <w:rFonts w:cstheme="minorHAnsi"/>
          <w:sz w:val="20"/>
          <w:szCs w:val="20"/>
        </w:rPr>
        <w:t xml:space="preserve"> luego de la entrevista, salvo que se haya dispuesto de un tiempo entre una entrevista y otra</w:t>
      </w:r>
      <w:r w:rsidR="00DC63F7">
        <w:rPr>
          <w:rFonts w:cstheme="minorHAnsi"/>
          <w:sz w:val="20"/>
          <w:szCs w:val="20"/>
        </w:rPr>
        <w:t>.</w:t>
      </w:r>
      <w:r w:rsidRPr="00A31A57">
        <w:rPr>
          <w:rFonts w:cstheme="minorHAnsi"/>
          <w:sz w:val="20"/>
          <w:szCs w:val="20"/>
        </w:rPr>
        <w:t xml:space="preserve"> </w:t>
      </w:r>
      <w:r w:rsidR="00DC63F7">
        <w:rPr>
          <w:rFonts w:cstheme="minorHAnsi"/>
          <w:sz w:val="20"/>
          <w:szCs w:val="20"/>
        </w:rPr>
        <w:t>E</w:t>
      </w:r>
      <w:r w:rsidR="00DC63F7" w:rsidRPr="00A31A57">
        <w:rPr>
          <w:rFonts w:cstheme="minorHAnsi"/>
          <w:sz w:val="20"/>
          <w:szCs w:val="20"/>
        </w:rPr>
        <w:t xml:space="preserve">l </w:t>
      </w:r>
      <w:r w:rsidRPr="00A31A57">
        <w:rPr>
          <w:rFonts w:cstheme="minorHAnsi"/>
          <w:sz w:val="20"/>
          <w:szCs w:val="20"/>
        </w:rPr>
        <w:t xml:space="preserve">efecto “memoria” no facilita recordar el fundamento de una valoración, lo que lleva a reducir los puntos de vista de observador.  </w:t>
      </w:r>
    </w:p>
  </w:footnote>
  <w:footnote w:id="4">
    <w:p w14:paraId="595E9D14" w14:textId="54AEA1EE" w:rsidR="00BA2268" w:rsidRPr="00BA2268" w:rsidRDefault="00BA2268" w:rsidP="002A4814">
      <w:pPr>
        <w:pStyle w:val="Textonotapie"/>
        <w:jc w:val="both"/>
      </w:pPr>
      <w:r>
        <w:rPr>
          <w:rStyle w:val="Refdenotaalpie"/>
        </w:rPr>
        <w:footnoteRef/>
      </w:r>
      <w:r>
        <w:t xml:space="preserve"> </w:t>
      </w:r>
      <w:r w:rsidRPr="002A4814">
        <w:t xml:space="preserve">Vale la pena insistir que la </w:t>
      </w:r>
      <w:r>
        <w:t xml:space="preserve">precaria </w:t>
      </w:r>
      <w:r w:rsidRPr="002A4814">
        <w:t xml:space="preserve">capacitación estuvo asociada a los problemas de calendario </w:t>
      </w:r>
      <w:r>
        <w:t>(</w:t>
      </w:r>
      <w:r w:rsidRPr="002A4814">
        <w:t>debidos a l</w:t>
      </w:r>
      <w:r>
        <w:t>os ya mencionados para convocatoria, constitución de los equipos de censistas y supervisores, la llegada tardía de los materiales de campo) y no a la estrategia de capacitación diseñada para el 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980"/>
    <w:multiLevelType w:val="hybridMultilevel"/>
    <w:tmpl w:val="DF44E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9565F1"/>
    <w:multiLevelType w:val="hybridMultilevel"/>
    <w:tmpl w:val="4A8AE1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81A6B07"/>
    <w:multiLevelType w:val="hybridMultilevel"/>
    <w:tmpl w:val="99DC20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8B395C"/>
    <w:multiLevelType w:val="hybridMultilevel"/>
    <w:tmpl w:val="60AE5B30"/>
    <w:lvl w:ilvl="0" w:tplc="BAC219CC">
      <w:start w:val="1"/>
      <w:numFmt w:val="bullet"/>
      <w:lvlText w:val="-"/>
      <w:lvlJc w:val="left"/>
      <w:pPr>
        <w:tabs>
          <w:tab w:val="num" w:pos="720"/>
        </w:tabs>
        <w:ind w:left="720" w:hanging="360"/>
      </w:pPr>
      <w:rPr>
        <w:rFonts w:ascii="Arial" w:hAnsi="Arial" w:hint="default"/>
      </w:rPr>
    </w:lvl>
    <w:lvl w:ilvl="1" w:tplc="2424D68A" w:tentative="1">
      <w:start w:val="1"/>
      <w:numFmt w:val="bullet"/>
      <w:lvlText w:val="-"/>
      <w:lvlJc w:val="left"/>
      <w:pPr>
        <w:tabs>
          <w:tab w:val="num" w:pos="1440"/>
        </w:tabs>
        <w:ind w:left="1440" w:hanging="360"/>
      </w:pPr>
      <w:rPr>
        <w:rFonts w:ascii="Arial" w:hAnsi="Arial" w:hint="default"/>
      </w:rPr>
    </w:lvl>
    <w:lvl w:ilvl="2" w:tplc="054476C2" w:tentative="1">
      <w:start w:val="1"/>
      <w:numFmt w:val="bullet"/>
      <w:lvlText w:val="-"/>
      <w:lvlJc w:val="left"/>
      <w:pPr>
        <w:tabs>
          <w:tab w:val="num" w:pos="2160"/>
        </w:tabs>
        <w:ind w:left="2160" w:hanging="360"/>
      </w:pPr>
      <w:rPr>
        <w:rFonts w:ascii="Arial" w:hAnsi="Arial" w:hint="default"/>
      </w:rPr>
    </w:lvl>
    <w:lvl w:ilvl="3" w:tplc="7B64387A" w:tentative="1">
      <w:start w:val="1"/>
      <w:numFmt w:val="bullet"/>
      <w:lvlText w:val="-"/>
      <w:lvlJc w:val="left"/>
      <w:pPr>
        <w:tabs>
          <w:tab w:val="num" w:pos="2880"/>
        </w:tabs>
        <w:ind w:left="2880" w:hanging="360"/>
      </w:pPr>
      <w:rPr>
        <w:rFonts w:ascii="Arial" w:hAnsi="Arial" w:hint="default"/>
      </w:rPr>
    </w:lvl>
    <w:lvl w:ilvl="4" w:tplc="FA0A0610" w:tentative="1">
      <w:start w:val="1"/>
      <w:numFmt w:val="bullet"/>
      <w:lvlText w:val="-"/>
      <w:lvlJc w:val="left"/>
      <w:pPr>
        <w:tabs>
          <w:tab w:val="num" w:pos="3600"/>
        </w:tabs>
        <w:ind w:left="3600" w:hanging="360"/>
      </w:pPr>
      <w:rPr>
        <w:rFonts w:ascii="Arial" w:hAnsi="Arial" w:hint="default"/>
      </w:rPr>
    </w:lvl>
    <w:lvl w:ilvl="5" w:tplc="1370F836" w:tentative="1">
      <w:start w:val="1"/>
      <w:numFmt w:val="bullet"/>
      <w:lvlText w:val="-"/>
      <w:lvlJc w:val="left"/>
      <w:pPr>
        <w:tabs>
          <w:tab w:val="num" w:pos="4320"/>
        </w:tabs>
        <w:ind w:left="4320" w:hanging="360"/>
      </w:pPr>
      <w:rPr>
        <w:rFonts w:ascii="Arial" w:hAnsi="Arial" w:hint="default"/>
      </w:rPr>
    </w:lvl>
    <w:lvl w:ilvl="6" w:tplc="CDC6D500" w:tentative="1">
      <w:start w:val="1"/>
      <w:numFmt w:val="bullet"/>
      <w:lvlText w:val="-"/>
      <w:lvlJc w:val="left"/>
      <w:pPr>
        <w:tabs>
          <w:tab w:val="num" w:pos="5040"/>
        </w:tabs>
        <w:ind w:left="5040" w:hanging="360"/>
      </w:pPr>
      <w:rPr>
        <w:rFonts w:ascii="Arial" w:hAnsi="Arial" w:hint="default"/>
      </w:rPr>
    </w:lvl>
    <w:lvl w:ilvl="7" w:tplc="D894342A" w:tentative="1">
      <w:start w:val="1"/>
      <w:numFmt w:val="bullet"/>
      <w:lvlText w:val="-"/>
      <w:lvlJc w:val="left"/>
      <w:pPr>
        <w:tabs>
          <w:tab w:val="num" w:pos="5760"/>
        </w:tabs>
        <w:ind w:left="5760" w:hanging="360"/>
      </w:pPr>
      <w:rPr>
        <w:rFonts w:ascii="Arial" w:hAnsi="Arial" w:hint="default"/>
      </w:rPr>
    </w:lvl>
    <w:lvl w:ilvl="8" w:tplc="AD12FF12" w:tentative="1">
      <w:start w:val="1"/>
      <w:numFmt w:val="bullet"/>
      <w:lvlText w:val="-"/>
      <w:lvlJc w:val="left"/>
      <w:pPr>
        <w:tabs>
          <w:tab w:val="num" w:pos="6480"/>
        </w:tabs>
        <w:ind w:left="6480" w:hanging="360"/>
      </w:pPr>
      <w:rPr>
        <w:rFonts w:ascii="Arial" w:hAnsi="Arial" w:hint="default"/>
      </w:rPr>
    </w:lvl>
  </w:abstractNum>
  <w:abstractNum w:abstractNumId="4">
    <w:nsid w:val="12C010DA"/>
    <w:multiLevelType w:val="multilevel"/>
    <w:tmpl w:val="68B08B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1BE317D9"/>
    <w:multiLevelType w:val="hybridMultilevel"/>
    <w:tmpl w:val="A8569F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C1F1051"/>
    <w:multiLevelType w:val="hybridMultilevel"/>
    <w:tmpl w:val="7BDC3EF4"/>
    <w:lvl w:ilvl="0" w:tplc="A6C08BF6">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654CAB"/>
    <w:multiLevelType w:val="hybridMultilevel"/>
    <w:tmpl w:val="130E63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0B90D79"/>
    <w:multiLevelType w:val="hybridMultilevel"/>
    <w:tmpl w:val="E296558C"/>
    <w:lvl w:ilvl="0" w:tplc="08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218E7170"/>
    <w:multiLevelType w:val="hybridMultilevel"/>
    <w:tmpl w:val="452ADD42"/>
    <w:lvl w:ilvl="0" w:tplc="080A0019">
      <w:start w:val="1"/>
      <w:numFmt w:val="lowerLetter"/>
      <w:lvlText w:val="%1."/>
      <w:lvlJc w:val="left"/>
      <w:pPr>
        <w:ind w:left="14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10">
    <w:nsid w:val="224B4F46"/>
    <w:multiLevelType w:val="hybridMultilevel"/>
    <w:tmpl w:val="F6F0F65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7E53AB9"/>
    <w:multiLevelType w:val="hybridMultilevel"/>
    <w:tmpl w:val="0F4A0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1562D5"/>
    <w:multiLevelType w:val="hybridMultilevel"/>
    <w:tmpl w:val="A32083FC"/>
    <w:lvl w:ilvl="0" w:tplc="D1E86E2A">
      <w:start w:val="1"/>
      <w:numFmt w:val="bullet"/>
      <w:lvlText w:val="-"/>
      <w:lvlJc w:val="left"/>
      <w:pPr>
        <w:tabs>
          <w:tab w:val="num" w:pos="720"/>
        </w:tabs>
        <w:ind w:left="720" w:hanging="360"/>
      </w:pPr>
      <w:rPr>
        <w:rFonts w:ascii="Arial" w:hAnsi="Arial" w:hint="default"/>
      </w:rPr>
    </w:lvl>
    <w:lvl w:ilvl="1" w:tplc="A4C4A3AC" w:tentative="1">
      <w:start w:val="1"/>
      <w:numFmt w:val="bullet"/>
      <w:lvlText w:val="-"/>
      <w:lvlJc w:val="left"/>
      <w:pPr>
        <w:tabs>
          <w:tab w:val="num" w:pos="1440"/>
        </w:tabs>
        <w:ind w:left="1440" w:hanging="360"/>
      </w:pPr>
      <w:rPr>
        <w:rFonts w:ascii="Arial" w:hAnsi="Arial" w:hint="default"/>
      </w:rPr>
    </w:lvl>
    <w:lvl w:ilvl="2" w:tplc="9D1605D4" w:tentative="1">
      <w:start w:val="1"/>
      <w:numFmt w:val="bullet"/>
      <w:lvlText w:val="-"/>
      <w:lvlJc w:val="left"/>
      <w:pPr>
        <w:tabs>
          <w:tab w:val="num" w:pos="2160"/>
        </w:tabs>
        <w:ind w:left="2160" w:hanging="360"/>
      </w:pPr>
      <w:rPr>
        <w:rFonts w:ascii="Arial" w:hAnsi="Arial" w:hint="default"/>
      </w:rPr>
    </w:lvl>
    <w:lvl w:ilvl="3" w:tplc="0682F568" w:tentative="1">
      <w:start w:val="1"/>
      <w:numFmt w:val="bullet"/>
      <w:lvlText w:val="-"/>
      <w:lvlJc w:val="left"/>
      <w:pPr>
        <w:tabs>
          <w:tab w:val="num" w:pos="2880"/>
        </w:tabs>
        <w:ind w:left="2880" w:hanging="360"/>
      </w:pPr>
      <w:rPr>
        <w:rFonts w:ascii="Arial" w:hAnsi="Arial" w:hint="default"/>
      </w:rPr>
    </w:lvl>
    <w:lvl w:ilvl="4" w:tplc="420AD858" w:tentative="1">
      <w:start w:val="1"/>
      <w:numFmt w:val="bullet"/>
      <w:lvlText w:val="-"/>
      <w:lvlJc w:val="left"/>
      <w:pPr>
        <w:tabs>
          <w:tab w:val="num" w:pos="3600"/>
        </w:tabs>
        <w:ind w:left="3600" w:hanging="360"/>
      </w:pPr>
      <w:rPr>
        <w:rFonts w:ascii="Arial" w:hAnsi="Arial" w:hint="default"/>
      </w:rPr>
    </w:lvl>
    <w:lvl w:ilvl="5" w:tplc="471ECEB6" w:tentative="1">
      <w:start w:val="1"/>
      <w:numFmt w:val="bullet"/>
      <w:lvlText w:val="-"/>
      <w:lvlJc w:val="left"/>
      <w:pPr>
        <w:tabs>
          <w:tab w:val="num" w:pos="4320"/>
        </w:tabs>
        <w:ind w:left="4320" w:hanging="360"/>
      </w:pPr>
      <w:rPr>
        <w:rFonts w:ascii="Arial" w:hAnsi="Arial" w:hint="default"/>
      </w:rPr>
    </w:lvl>
    <w:lvl w:ilvl="6" w:tplc="B0F07014" w:tentative="1">
      <w:start w:val="1"/>
      <w:numFmt w:val="bullet"/>
      <w:lvlText w:val="-"/>
      <w:lvlJc w:val="left"/>
      <w:pPr>
        <w:tabs>
          <w:tab w:val="num" w:pos="5040"/>
        </w:tabs>
        <w:ind w:left="5040" w:hanging="360"/>
      </w:pPr>
      <w:rPr>
        <w:rFonts w:ascii="Arial" w:hAnsi="Arial" w:hint="default"/>
      </w:rPr>
    </w:lvl>
    <w:lvl w:ilvl="7" w:tplc="51661722" w:tentative="1">
      <w:start w:val="1"/>
      <w:numFmt w:val="bullet"/>
      <w:lvlText w:val="-"/>
      <w:lvlJc w:val="left"/>
      <w:pPr>
        <w:tabs>
          <w:tab w:val="num" w:pos="5760"/>
        </w:tabs>
        <w:ind w:left="5760" w:hanging="360"/>
      </w:pPr>
      <w:rPr>
        <w:rFonts w:ascii="Arial" w:hAnsi="Arial" w:hint="default"/>
      </w:rPr>
    </w:lvl>
    <w:lvl w:ilvl="8" w:tplc="F2EC04D8" w:tentative="1">
      <w:start w:val="1"/>
      <w:numFmt w:val="bullet"/>
      <w:lvlText w:val="-"/>
      <w:lvlJc w:val="left"/>
      <w:pPr>
        <w:tabs>
          <w:tab w:val="num" w:pos="6480"/>
        </w:tabs>
        <w:ind w:left="6480" w:hanging="360"/>
      </w:pPr>
      <w:rPr>
        <w:rFonts w:ascii="Arial" w:hAnsi="Arial" w:hint="default"/>
      </w:rPr>
    </w:lvl>
  </w:abstractNum>
  <w:abstractNum w:abstractNumId="13">
    <w:nsid w:val="2D7C1755"/>
    <w:multiLevelType w:val="hybridMultilevel"/>
    <w:tmpl w:val="A49ED1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30586D98"/>
    <w:multiLevelType w:val="hybridMultilevel"/>
    <w:tmpl w:val="002E41A2"/>
    <w:lvl w:ilvl="0" w:tplc="8F3EBC7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5620B5"/>
    <w:multiLevelType w:val="hybridMultilevel"/>
    <w:tmpl w:val="C9D6B590"/>
    <w:lvl w:ilvl="0" w:tplc="C74413A2">
      <w:start w:val="1"/>
      <w:numFmt w:val="bullet"/>
      <w:lvlText w:val="-"/>
      <w:lvlJc w:val="left"/>
      <w:pPr>
        <w:tabs>
          <w:tab w:val="num" w:pos="720"/>
        </w:tabs>
        <w:ind w:left="720" w:hanging="360"/>
      </w:pPr>
      <w:rPr>
        <w:rFonts w:ascii="Arial" w:hAnsi="Arial" w:hint="default"/>
      </w:rPr>
    </w:lvl>
    <w:lvl w:ilvl="1" w:tplc="857A17F2" w:tentative="1">
      <w:start w:val="1"/>
      <w:numFmt w:val="bullet"/>
      <w:lvlText w:val="-"/>
      <w:lvlJc w:val="left"/>
      <w:pPr>
        <w:tabs>
          <w:tab w:val="num" w:pos="1440"/>
        </w:tabs>
        <w:ind w:left="1440" w:hanging="360"/>
      </w:pPr>
      <w:rPr>
        <w:rFonts w:ascii="Arial" w:hAnsi="Arial" w:hint="default"/>
      </w:rPr>
    </w:lvl>
    <w:lvl w:ilvl="2" w:tplc="F0AA459C" w:tentative="1">
      <w:start w:val="1"/>
      <w:numFmt w:val="bullet"/>
      <w:lvlText w:val="-"/>
      <w:lvlJc w:val="left"/>
      <w:pPr>
        <w:tabs>
          <w:tab w:val="num" w:pos="2160"/>
        </w:tabs>
        <w:ind w:left="2160" w:hanging="360"/>
      </w:pPr>
      <w:rPr>
        <w:rFonts w:ascii="Arial" w:hAnsi="Arial" w:hint="default"/>
      </w:rPr>
    </w:lvl>
    <w:lvl w:ilvl="3" w:tplc="C6925640" w:tentative="1">
      <w:start w:val="1"/>
      <w:numFmt w:val="bullet"/>
      <w:lvlText w:val="-"/>
      <w:lvlJc w:val="left"/>
      <w:pPr>
        <w:tabs>
          <w:tab w:val="num" w:pos="2880"/>
        </w:tabs>
        <w:ind w:left="2880" w:hanging="360"/>
      </w:pPr>
      <w:rPr>
        <w:rFonts w:ascii="Arial" w:hAnsi="Arial" w:hint="default"/>
      </w:rPr>
    </w:lvl>
    <w:lvl w:ilvl="4" w:tplc="5186D49C" w:tentative="1">
      <w:start w:val="1"/>
      <w:numFmt w:val="bullet"/>
      <w:lvlText w:val="-"/>
      <w:lvlJc w:val="left"/>
      <w:pPr>
        <w:tabs>
          <w:tab w:val="num" w:pos="3600"/>
        </w:tabs>
        <w:ind w:left="3600" w:hanging="360"/>
      </w:pPr>
      <w:rPr>
        <w:rFonts w:ascii="Arial" w:hAnsi="Arial" w:hint="default"/>
      </w:rPr>
    </w:lvl>
    <w:lvl w:ilvl="5" w:tplc="26BA2A00" w:tentative="1">
      <w:start w:val="1"/>
      <w:numFmt w:val="bullet"/>
      <w:lvlText w:val="-"/>
      <w:lvlJc w:val="left"/>
      <w:pPr>
        <w:tabs>
          <w:tab w:val="num" w:pos="4320"/>
        </w:tabs>
        <w:ind w:left="4320" w:hanging="360"/>
      </w:pPr>
      <w:rPr>
        <w:rFonts w:ascii="Arial" w:hAnsi="Arial" w:hint="default"/>
      </w:rPr>
    </w:lvl>
    <w:lvl w:ilvl="6" w:tplc="C8B2FEFA" w:tentative="1">
      <w:start w:val="1"/>
      <w:numFmt w:val="bullet"/>
      <w:lvlText w:val="-"/>
      <w:lvlJc w:val="left"/>
      <w:pPr>
        <w:tabs>
          <w:tab w:val="num" w:pos="5040"/>
        </w:tabs>
        <w:ind w:left="5040" w:hanging="360"/>
      </w:pPr>
      <w:rPr>
        <w:rFonts w:ascii="Arial" w:hAnsi="Arial" w:hint="default"/>
      </w:rPr>
    </w:lvl>
    <w:lvl w:ilvl="7" w:tplc="8336362A" w:tentative="1">
      <w:start w:val="1"/>
      <w:numFmt w:val="bullet"/>
      <w:lvlText w:val="-"/>
      <w:lvlJc w:val="left"/>
      <w:pPr>
        <w:tabs>
          <w:tab w:val="num" w:pos="5760"/>
        </w:tabs>
        <w:ind w:left="5760" w:hanging="360"/>
      </w:pPr>
      <w:rPr>
        <w:rFonts w:ascii="Arial" w:hAnsi="Arial" w:hint="default"/>
      </w:rPr>
    </w:lvl>
    <w:lvl w:ilvl="8" w:tplc="3C029906" w:tentative="1">
      <w:start w:val="1"/>
      <w:numFmt w:val="bullet"/>
      <w:lvlText w:val="-"/>
      <w:lvlJc w:val="left"/>
      <w:pPr>
        <w:tabs>
          <w:tab w:val="num" w:pos="6480"/>
        </w:tabs>
        <w:ind w:left="6480" w:hanging="360"/>
      </w:pPr>
      <w:rPr>
        <w:rFonts w:ascii="Arial" w:hAnsi="Arial" w:hint="default"/>
      </w:rPr>
    </w:lvl>
  </w:abstractNum>
  <w:abstractNum w:abstractNumId="16">
    <w:nsid w:val="37F56C0D"/>
    <w:multiLevelType w:val="hybridMultilevel"/>
    <w:tmpl w:val="3038254A"/>
    <w:lvl w:ilvl="0" w:tplc="16B45076">
      <w:start w:val="17"/>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C6535A5"/>
    <w:multiLevelType w:val="hybridMultilevel"/>
    <w:tmpl w:val="C8785CD0"/>
    <w:lvl w:ilvl="0" w:tplc="080A000F">
      <w:start w:val="1"/>
      <w:numFmt w:val="decimal"/>
      <w:lvlText w:val="%1."/>
      <w:lvlJc w:val="left"/>
      <w:pPr>
        <w:ind w:left="36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8">
    <w:nsid w:val="3D9F4EF2"/>
    <w:multiLevelType w:val="hybridMultilevel"/>
    <w:tmpl w:val="5BA8D5B2"/>
    <w:lvl w:ilvl="0" w:tplc="3F8421C2">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E6316B5"/>
    <w:multiLevelType w:val="hybridMultilevel"/>
    <w:tmpl w:val="FB8A72BE"/>
    <w:lvl w:ilvl="0" w:tplc="1DDCF6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61C6471"/>
    <w:multiLevelType w:val="hybridMultilevel"/>
    <w:tmpl w:val="70F4CE16"/>
    <w:lvl w:ilvl="0" w:tplc="6D38576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AA172F"/>
    <w:multiLevelType w:val="hybridMultilevel"/>
    <w:tmpl w:val="1BD4EC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94346BC"/>
    <w:multiLevelType w:val="hybridMultilevel"/>
    <w:tmpl w:val="B658D474"/>
    <w:lvl w:ilvl="0" w:tplc="B68E04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06D1CEC"/>
    <w:multiLevelType w:val="hybridMultilevel"/>
    <w:tmpl w:val="85DE18A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1917338"/>
    <w:multiLevelType w:val="hybridMultilevel"/>
    <w:tmpl w:val="FF5ACB26"/>
    <w:lvl w:ilvl="0" w:tplc="21E6B7C0">
      <w:start w:val="1"/>
      <w:numFmt w:val="decimal"/>
      <w:lvlText w:val="%1."/>
      <w:lvlJc w:val="left"/>
      <w:pPr>
        <w:tabs>
          <w:tab w:val="num" w:pos="720"/>
        </w:tabs>
        <w:ind w:left="720" w:hanging="360"/>
      </w:pPr>
    </w:lvl>
    <w:lvl w:ilvl="1" w:tplc="C19270A8" w:tentative="1">
      <w:start w:val="1"/>
      <w:numFmt w:val="decimal"/>
      <w:lvlText w:val="%2."/>
      <w:lvlJc w:val="left"/>
      <w:pPr>
        <w:tabs>
          <w:tab w:val="num" w:pos="1440"/>
        </w:tabs>
        <w:ind w:left="1440" w:hanging="360"/>
      </w:pPr>
    </w:lvl>
    <w:lvl w:ilvl="2" w:tplc="3FCE1868" w:tentative="1">
      <w:start w:val="1"/>
      <w:numFmt w:val="decimal"/>
      <w:lvlText w:val="%3."/>
      <w:lvlJc w:val="left"/>
      <w:pPr>
        <w:tabs>
          <w:tab w:val="num" w:pos="2160"/>
        </w:tabs>
        <w:ind w:left="2160" w:hanging="360"/>
      </w:pPr>
    </w:lvl>
    <w:lvl w:ilvl="3" w:tplc="8EB672B4" w:tentative="1">
      <w:start w:val="1"/>
      <w:numFmt w:val="decimal"/>
      <w:lvlText w:val="%4."/>
      <w:lvlJc w:val="left"/>
      <w:pPr>
        <w:tabs>
          <w:tab w:val="num" w:pos="2880"/>
        </w:tabs>
        <w:ind w:left="2880" w:hanging="360"/>
      </w:pPr>
    </w:lvl>
    <w:lvl w:ilvl="4" w:tplc="BCFE10BA" w:tentative="1">
      <w:start w:val="1"/>
      <w:numFmt w:val="decimal"/>
      <w:lvlText w:val="%5."/>
      <w:lvlJc w:val="left"/>
      <w:pPr>
        <w:tabs>
          <w:tab w:val="num" w:pos="3600"/>
        </w:tabs>
        <w:ind w:left="3600" w:hanging="360"/>
      </w:pPr>
    </w:lvl>
    <w:lvl w:ilvl="5" w:tplc="26B65D96" w:tentative="1">
      <w:start w:val="1"/>
      <w:numFmt w:val="decimal"/>
      <w:lvlText w:val="%6."/>
      <w:lvlJc w:val="left"/>
      <w:pPr>
        <w:tabs>
          <w:tab w:val="num" w:pos="4320"/>
        </w:tabs>
        <w:ind w:left="4320" w:hanging="360"/>
      </w:pPr>
    </w:lvl>
    <w:lvl w:ilvl="6" w:tplc="C78AA1B0" w:tentative="1">
      <w:start w:val="1"/>
      <w:numFmt w:val="decimal"/>
      <w:lvlText w:val="%7."/>
      <w:lvlJc w:val="left"/>
      <w:pPr>
        <w:tabs>
          <w:tab w:val="num" w:pos="5040"/>
        </w:tabs>
        <w:ind w:left="5040" w:hanging="360"/>
      </w:pPr>
    </w:lvl>
    <w:lvl w:ilvl="7" w:tplc="75744E5E" w:tentative="1">
      <w:start w:val="1"/>
      <w:numFmt w:val="decimal"/>
      <w:lvlText w:val="%8."/>
      <w:lvlJc w:val="left"/>
      <w:pPr>
        <w:tabs>
          <w:tab w:val="num" w:pos="5760"/>
        </w:tabs>
        <w:ind w:left="5760" w:hanging="360"/>
      </w:pPr>
    </w:lvl>
    <w:lvl w:ilvl="8" w:tplc="0658B7F8" w:tentative="1">
      <w:start w:val="1"/>
      <w:numFmt w:val="decimal"/>
      <w:lvlText w:val="%9."/>
      <w:lvlJc w:val="left"/>
      <w:pPr>
        <w:tabs>
          <w:tab w:val="num" w:pos="6480"/>
        </w:tabs>
        <w:ind w:left="6480" w:hanging="360"/>
      </w:pPr>
    </w:lvl>
  </w:abstractNum>
  <w:abstractNum w:abstractNumId="25">
    <w:nsid w:val="55FF6107"/>
    <w:multiLevelType w:val="hybridMultilevel"/>
    <w:tmpl w:val="FC96CC66"/>
    <w:lvl w:ilvl="0" w:tplc="4960674A">
      <w:start w:val="1"/>
      <w:numFmt w:val="upperRoman"/>
      <w:lvlText w:val="%1."/>
      <w:lvlJc w:val="left"/>
      <w:pPr>
        <w:ind w:left="1080" w:hanging="72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59474525"/>
    <w:multiLevelType w:val="hybridMultilevel"/>
    <w:tmpl w:val="9DE83E7C"/>
    <w:lvl w:ilvl="0" w:tplc="7DACC226">
      <w:start w:val="1"/>
      <w:numFmt w:val="decimal"/>
      <w:lvlText w:val="%1."/>
      <w:lvlJc w:val="left"/>
      <w:pPr>
        <w:tabs>
          <w:tab w:val="num" w:pos="720"/>
        </w:tabs>
        <w:ind w:left="720" w:hanging="360"/>
      </w:pPr>
    </w:lvl>
    <w:lvl w:ilvl="1" w:tplc="D1C61C0A" w:tentative="1">
      <w:start w:val="1"/>
      <w:numFmt w:val="decimal"/>
      <w:lvlText w:val="%2."/>
      <w:lvlJc w:val="left"/>
      <w:pPr>
        <w:tabs>
          <w:tab w:val="num" w:pos="1440"/>
        </w:tabs>
        <w:ind w:left="1440" w:hanging="360"/>
      </w:pPr>
    </w:lvl>
    <w:lvl w:ilvl="2" w:tplc="0672BEA4" w:tentative="1">
      <w:start w:val="1"/>
      <w:numFmt w:val="decimal"/>
      <w:lvlText w:val="%3."/>
      <w:lvlJc w:val="left"/>
      <w:pPr>
        <w:tabs>
          <w:tab w:val="num" w:pos="2160"/>
        </w:tabs>
        <w:ind w:left="2160" w:hanging="360"/>
      </w:pPr>
    </w:lvl>
    <w:lvl w:ilvl="3" w:tplc="4148BFD6" w:tentative="1">
      <w:start w:val="1"/>
      <w:numFmt w:val="decimal"/>
      <w:lvlText w:val="%4."/>
      <w:lvlJc w:val="left"/>
      <w:pPr>
        <w:tabs>
          <w:tab w:val="num" w:pos="2880"/>
        </w:tabs>
        <w:ind w:left="2880" w:hanging="360"/>
      </w:pPr>
    </w:lvl>
    <w:lvl w:ilvl="4" w:tplc="EC32D11C" w:tentative="1">
      <w:start w:val="1"/>
      <w:numFmt w:val="decimal"/>
      <w:lvlText w:val="%5."/>
      <w:lvlJc w:val="left"/>
      <w:pPr>
        <w:tabs>
          <w:tab w:val="num" w:pos="3600"/>
        </w:tabs>
        <w:ind w:left="3600" w:hanging="360"/>
      </w:pPr>
    </w:lvl>
    <w:lvl w:ilvl="5" w:tplc="A0B6173A" w:tentative="1">
      <w:start w:val="1"/>
      <w:numFmt w:val="decimal"/>
      <w:lvlText w:val="%6."/>
      <w:lvlJc w:val="left"/>
      <w:pPr>
        <w:tabs>
          <w:tab w:val="num" w:pos="4320"/>
        </w:tabs>
        <w:ind w:left="4320" w:hanging="360"/>
      </w:pPr>
    </w:lvl>
    <w:lvl w:ilvl="6" w:tplc="72E098BA" w:tentative="1">
      <w:start w:val="1"/>
      <w:numFmt w:val="decimal"/>
      <w:lvlText w:val="%7."/>
      <w:lvlJc w:val="left"/>
      <w:pPr>
        <w:tabs>
          <w:tab w:val="num" w:pos="5040"/>
        </w:tabs>
        <w:ind w:left="5040" w:hanging="360"/>
      </w:pPr>
    </w:lvl>
    <w:lvl w:ilvl="7" w:tplc="A89AAD32" w:tentative="1">
      <w:start w:val="1"/>
      <w:numFmt w:val="decimal"/>
      <w:lvlText w:val="%8."/>
      <w:lvlJc w:val="left"/>
      <w:pPr>
        <w:tabs>
          <w:tab w:val="num" w:pos="5760"/>
        </w:tabs>
        <w:ind w:left="5760" w:hanging="360"/>
      </w:pPr>
    </w:lvl>
    <w:lvl w:ilvl="8" w:tplc="E98AFA5C" w:tentative="1">
      <w:start w:val="1"/>
      <w:numFmt w:val="decimal"/>
      <w:lvlText w:val="%9."/>
      <w:lvlJc w:val="left"/>
      <w:pPr>
        <w:tabs>
          <w:tab w:val="num" w:pos="6480"/>
        </w:tabs>
        <w:ind w:left="6480" w:hanging="360"/>
      </w:pPr>
    </w:lvl>
  </w:abstractNum>
  <w:abstractNum w:abstractNumId="27">
    <w:nsid w:val="61473509"/>
    <w:multiLevelType w:val="hybridMultilevel"/>
    <w:tmpl w:val="8F484F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5E26ECA"/>
    <w:multiLevelType w:val="hybridMultilevel"/>
    <w:tmpl w:val="162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66153C6"/>
    <w:multiLevelType w:val="hybridMultilevel"/>
    <w:tmpl w:val="21C4AA22"/>
    <w:lvl w:ilvl="0" w:tplc="7E6ECCAE">
      <w:start w:val="1"/>
      <w:numFmt w:val="bullet"/>
      <w:lvlText w:val="-"/>
      <w:lvlJc w:val="left"/>
      <w:pPr>
        <w:tabs>
          <w:tab w:val="num" w:pos="720"/>
        </w:tabs>
        <w:ind w:left="720" w:hanging="360"/>
      </w:pPr>
      <w:rPr>
        <w:rFonts w:ascii="Arial" w:hAnsi="Arial" w:hint="default"/>
      </w:rPr>
    </w:lvl>
    <w:lvl w:ilvl="1" w:tplc="EB6C2B30" w:tentative="1">
      <w:start w:val="1"/>
      <w:numFmt w:val="bullet"/>
      <w:lvlText w:val="-"/>
      <w:lvlJc w:val="left"/>
      <w:pPr>
        <w:tabs>
          <w:tab w:val="num" w:pos="1440"/>
        </w:tabs>
        <w:ind w:left="1440" w:hanging="360"/>
      </w:pPr>
      <w:rPr>
        <w:rFonts w:ascii="Arial" w:hAnsi="Arial" w:hint="default"/>
      </w:rPr>
    </w:lvl>
    <w:lvl w:ilvl="2" w:tplc="2C04084A" w:tentative="1">
      <w:start w:val="1"/>
      <w:numFmt w:val="bullet"/>
      <w:lvlText w:val="-"/>
      <w:lvlJc w:val="left"/>
      <w:pPr>
        <w:tabs>
          <w:tab w:val="num" w:pos="2160"/>
        </w:tabs>
        <w:ind w:left="2160" w:hanging="360"/>
      </w:pPr>
      <w:rPr>
        <w:rFonts w:ascii="Arial" w:hAnsi="Arial" w:hint="default"/>
      </w:rPr>
    </w:lvl>
    <w:lvl w:ilvl="3" w:tplc="79CC0DF0" w:tentative="1">
      <w:start w:val="1"/>
      <w:numFmt w:val="bullet"/>
      <w:lvlText w:val="-"/>
      <w:lvlJc w:val="left"/>
      <w:pPr>
        <w:tabs>
          <w:tab w:val="num" w:pos="2880"/>
        </w:tabs>
        <w:ind w:left="2880" w:hanging="360"/>
      </w:pPr>
      <w:rPr>
        <w:rFonts w:ascii="Arial" w:hAnsi="Arial" w:hint="default"/>
      </w:rPr>
    </w:lvl>
    <w:lvl w:ilvl="4" w:tplc="F7F03F12" w:tentative="1">
      <w:start w:val="1"/>
      <w:numFmt w:val="bullet"/>
      <w:lvlText w:val="-"/>
      <w:lvlJc w:val="left"/>
      <w:pPr>
        <w:tabs>
          <w:tab w:val="num" w:pos="3600"/>
        </w:tabs>
        <w:ind w:left="3600" w:hanging="360"/>
      </w:pPr>
      <w:rPr>
        <w:rFonts w:ascii="Arial" w:hAnsi="Arial" w:hint="default"/>
      </w:rPr>
    </w:lvl>
    <w:lvl w:ilvl="5" w:tplc="E95854FE" w:tentative="1">
      <w:start w:val="1"/>
      <w:numFmt w:val="bullet"/>
      <w:lvlText w:val="-"/>
      <w:lvlJc w:val="left"/>
      <w:pPr>
        <w:tabs>
          <w:tab w:val="num" w:pos="4320"/>
        </w:tabs>
        <w:ind w:left="4320" w:hanging="360"/>
      </w:pPr>
      <w:rPr>
        <w:rFonts w:ascii="Arial" w:hAnsi="Arial" w:hint="default"/>
      </w:rPr>
    </w:lvl>
    <w:lvl w:ilvl="6" w:tplc="27A4099A" w:tentative="1">
      <w:start w:val="1"/>
      <w:numFmt w:val="bullet"/>
      <w:lvlText w:val="-"/>
      <w:lvlJc w:val="left"/>
      <w:pPr>
        <w:tabs>
          <w:tab w:val="num" w:pos="5040"/>
        </w:tabs>
        <w:ind w:left="5040" w:hanging="360"/>
      </w:pPr>
      <w:rPr>
        <w:rFonts w:ascii="Arial" w:hAnsi="Arial" w:hint="default"/>
      </w:rPr>
    </w:lvl>
    <w:lvl w:ilvl="7" w:tplc="9F2A76FA" w:tentative="1">
      <w:start w:val="1"/>
      <w:numFmt w:val="bullet"/>
      <w:lvlText w:val="-"/>
      <w:lvlJc w:val="left"/>
      <w:pPr>
        <w:tabs>
          <w:tab w:val="num" w:pos="5760"/>
        </w:tabs>
        <w:ind w:left="5760" w:hanging="360"/>
      </w:pPr>
      <w:rPr>
        <w:rFonts w:ascii="Arial" w:hAnsi="Arial" w:hint="default"/>
      </w:rPr>
    </w:lvl>
    <w:lvl w:ilvl="8" w:tplc="B0F422CE" w:tentative="1">
      <w:start w:val="1"/>
      <w:numFmt w:val="bullet"/>
      <w:lvlText w:val="-"/>
      <w:lvlJc w:val="left"/>
      <w:pPr>
        <w:tabs>
          <w:tab w:val="num" w:pos="6480"/>
        </w:tabs>
        <w:ind w:left="6480" w:hanging="360"/>
      </w:pPr>
      <w:rPr>
        <w:rFonts w:ascii="Arial" w:hAnsi="Arial" w:hint="default"/>
      </w:rPr>
    </w:lvl>
  </w:abstractNum>
  <w:abstractNum w:abstractNumId="30">
    <w:nsid w:val="696B08BF"/>
    <w:multiLevelType w:val="hybridMultilevel"/>
    <w:tmpl w:val="13C49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B41726B"/>
    <w:multiLevelType w:val="hybridMultilevel"/>
    <w:tmpl w:val="9AF656A2"/>
    <w:lvl w:ilvl="0" w:tplc="EA52DC8E">
      <w:start w:val="1"/>
      <w:numFmt w:val="bullet"/>
      <w:lvlText w:val=""/>
      <w:lvlJc w:val="left"/>
      <w:pPr>
        <w:tabs>
          <w:tab w:val="num" w:pos="720"/>
        </w:tabs>
        <w:ind w:left="720" w:hanging="360"/>
      </w:pPr>
      <w:rPr>
        <w:rFonts w:ascii="Wingdings" w:hAnsi="Wingdings" w:hint="default"/>
      </w:rPr>
    </w:lvl>
    <w:lvl w:ilvl="1" w:tplc="DBE21F60" w:tentative="1">
      <w:start w:val="1"/>
      <w:numFmt w:val="bullet"/>
      <w:lvlText w:val=""/>
      <w:lvlJc w:val="left"/>
      <w:pPr>
        <w:tabs>
          <w:tab w:val="num" w:pos="1440"/>
        </w:tabs>
        <w:ind w:left="1440" w:hanging="360"/>
      </w:pPr>
      <w:rPr>
        <w:rFonts w:ascii="Wingdings" w:hAnsi="Wingdings" w:hint="default"/>
      </w:rPr>
    </w:lvl>
    <w:lvl w:ilvl="2" w:tplc="EB0818EE" w:tentative="1">
      <w:start w:val="1"/>
      <w:numFmt w:val="bullet"/>
      <w:lvlText w:val=""/>
      <w:lvlJc w:val="left"/>
      <w:pPr>
        <w:tabs>
          <w:tab w:val="num" w:pos="2160"/>
        </w:tabs>
        <w:ind w:left="2160" w:hanging="360"/>
      </w:pPr>
      <w:rPr>
        <w:rFonts w:ascii="Wingdings" w:hAnsi="Wingdings" w:hint="default"/>
      </w:rPr>
    </w:lvl>
    <w:lvl w:ilvl="3" w:tplc="E910CC56" w:tentative="1">
      <w:start w:val="1"/>
      <w:numFmt w:val="bullet"/>
      <w:lvlText w:val=""/>
      <w:lvlJc w:val="left"/>
      <w:pPr>
        <w:tabs>
          <w:tab w:val="num" w:pos="2880"/>
        </w:tabs>
        <w:ind w:left="2880" w:hanging="360"/>
      </w:pPr>
      <w:rPr>
        <w:rFonts w:ascii="Wingdings" w:hAnsi="Wingdings" w:hint="default"/>
      </w:rPr>
    </w:lvl>
    <w:lvl w:ilvl="4" w:tplc="744E40E0" w:tentative="1">
      <w:start w:val="1"/>
      <w:numFmt w:val="bullet"/>
      <w:lvlText w:val=""/>
      <w:lvlJc w:val="left"/>
      <w:pPr>
        <w:tabs>
          <w:tab w:val="num" w:pos="3600"/>
        </w:tabs>
        <w:ind w:left="3600" w:hanging="360"/>
      </w:pPr>
      <w:rPr>
        <w:rFonts w:ascii="Wingdings" w:hAnsi="Wingdings" w:hint="default"/>
      </w:rPr>
    </w:lvl>
    <w:lvl w:ilvl="5" w:tplc="5B3EE564" w:tentative="1">
      <w:start w:val="1"/>
      <w:numFmt w:val="bullet"/>
      <w:lvlText w:val=""/>
      <w:lvlJc w:val="left"/>
      <w:pPr>
        <w:tabs>
          <w:tab w:val="num" w:pos="4320"/>
        </w:tabs>
        <w:ind w:left="4320" w:hanging="360"/>
      </w:pPr>
      <w:rPr>
        <w:rFonts w:ascii="Wingdings" w:hAnsi="Wingdings" w:hint="default"/>
      </w:rPr>
    </w:lvl>
    <w:lvl w:ilvl="6" w:tplc="EE68AC1E" w:tentative="1">
      <w:start w:val="1"/>
      <w:numFmt w:val="bullet"/>
      <w:lvlText w:val=""/>
      <w:lvlJc w:val="left"/>
      <w:pPr>
        <w:tabs>
          <w:tab w:val="num" w:pos="5040"/>
        </w:tabs>
        <w:ind w:left="5040" w:hanging="360"/>
      </w:pPr>
      <w:rPr>
        <w:rFonts w:ascii="Wingdings" w:hAnsi="Wingdings" w:hint="default"/>
      </w:rPr>
    </w:lvl>
    <w:lvl w:ilvl="7" w:tplc="A3800B12" w:tentative="1">
      <w:start w:val="1"/>
      <w:numFmt w:val="bullet"/>
      <w:lvlText w:val=""/>
      <w:lvlJc w:val="left"/>
      <w:pPr>
        <w:tabs>
          <w:tab w:val="num" w:pos="5760"/>
        </w:tabs>
        <w:ind w:left="5760" w:hanging="360"/>
      </w:pPr>
      <w:rPr>
        <w:rFonts w:ascii="Wingdings" w:hAnsi="Wingdings" w:hint="default"/>
      </w:rPr>
    </w:lvl>
    <w:lvl w:ilvl="8" w:tplc="2E0E5D9C" w:tentative="1">
      <w:start w:val="1"/>
      <w:numFmt w:val="bullet"/>
      <w:lvlText w:val=""/>
      <w:lvlJc w:val="left"/>
      <w:pPr>
        <w:tabs>
          <w:tab w:val="num" w:pos="6480"/>
        </w:tabs>
        <w:ind w:left="6480" w:hanging="360"/>
      </w:pPr>
      <w:rPr>
        <w:rFonts w:ascii="Wingdings" w:hAnsi="Wingdings" w:hint="default"/>
      </w:rPr>
    </w:lvl>
  </w:abstractNum>
  <w:abstractNum w:abstractNumId="32">
    <w:nsid w:val="6D5523F8"/>
    <w:multiLevelType w:val="hybridMultilevel"/>
    <w:tmpl w:val="1F4873AC"/>
    <w:lvl w:ilvl="0" w:tplc="080A0011">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742B6567"/>
    <w:multiLevelType w:val="hybridMultilevel"/>
    <w:tmpl w:val="D2C44F74"/>
    <w:lvl w:ilvl="0" w:tplc="8416D988">
      <w:start w:val="1"/>
      <w:numFmt w:val="bullet"/>
      <w:lvlText w:val="-"/>
      <w:lvlJc w:val="left"/>
      <w:pPr>
        <w:tabs>
          <w:tab w:val="num" w:pos="720"/>
        </w:tabs>
        <w:ind w:left="720" w:hanging="360"/>
      </w:pPr>
      <w:rPr>
        <w:rFonts w:ascii="Arial" w:hAnsi="Arial" w:hint="default"/>
      </w:rPr>
    </w:lvl>
    <w:lvl w:ilvl="1" w:tplc="F55C6F0E" w:tentative="1">
      <w:start w:val="1"/>
      <w:numFmt w:val="bullet"/>
      <w:lvlText w:val="-"/>
      <w:lvlJc w:val="left"/>
      <w:pPr>
        <w:tabs>
          <w:tab w:val="num" w:pos="1440"/>
        </w:tabs>
        <w:ind w:left="1440" w:hanging="360"/>
      </w:pPr>
      <w:rPr>
        <w:rFonts w:ascii="Arial" w:hAnsi="Arial" w:hint="default"/>
      </w:rPr>
    </w:lvl>
    <w:lvl w:ilvl="2" w:tplc="0B08AAF8" w:tentative="1">
      <w:start w:val="1"/>
      <w:numFmt w:val="bullet"/>
      <w:lvlText w:val="-"/>
      <w:lvlJc w:val="left"/>
      <w:pPr>
        <w:tabs>
          <w:tab w:val="num" w:pos="2160"/>
        </w:tabs>
        <w:ind w:left="2160" w:hanging="360"/>
      </w:pPr>
      <w:rPr>
        <w:rFonts w:ascii="Arial" w:hAnsi="Arial" w:hint="default"/>
      </w:rPr>
    </w:lvl>
    <w:lvl w:ilvl="3" w:tplc="5BAEA054" w:tentative="1">
      <w:start w:val="1"/>
      <w:numFmt w:val="bullet"/>
      <w:lvlText w:val="-"/>
      <w:lvlJc w:val="left"/>
      <w:pPr>
        <w:tabs>
          <w:tab w:val="num" w:pos="2880"/>
        </w:tabs>
        <w:ind w:left="2880" w:hanging="360"/>
      </w:pPr>
      <w:rPr>
        <w:rFonts w:ascii="Arial" w:hAnsi="Arial" w:hint="default"/>
      </w:rPr>
    </w:lvl>
    <w:lvl w:ilvl="4" w:tplc="55A8892E" w:tentative="1">
      <w:start w:val="1"/>
      <w:numFmt w:val="bullet"/>
      <w:lvlText w:val="-"/>
      <w:lvlJc w:val="left"/>
      <w:pPr>
        <w:tabs>
          <w:tab w:val="num" w:pos="3600"/>
        </w:tabs>
        <w:ind w:left="3600" w:hanging="360"/>
      </w:pPr>
      <w:rPr>
        <w:rFonts w:ascii="Arial" w:hAnsi="Arial" w:hint="default"/>
      </w:rPr>
    </w:lvl>
    <w:lvl w:ilvl="5" w:tplc="308E4026" w:tentative="1">
      <w:start w:val="1"/>
      <w:numFmt w:val="bullet"/>
      <w:lvlText w:val="-"/>
      <w:lvlJc w:val="left"/>
      <w:pPr>
        <w:tabs>
          <w:tab w:val="num" w:pos="4320"/>
        </w:tabs>
        <w:ind w:left="4320" w:hanging="360"/>
      </w:pPr>
      <w:rPr>
        <w:rFonts w:ascii="Arial" w:hAnsi="Arial" w:hint="default"/>
      </w:rPr>
    </w:lvl>
    <w:lvl w:ilvl="6" w:tplc="427852CC" w:tentative="1">
      <w:start w:val="1"/>
      <w:numFmt w:val="bullet"/>
      <w:lvlText w:val="-"/>
      <w:lvlJc w:val="left"/>
      <w:pPr>
        <w:tabs>
          <w:tab w:val="num" w:pos="5040"/>
        </w:tabs>
        <w:ind w:left="5040" w:hanging="360"/>
      </w:pPr>
      <w:rPr>
        <w:rFonts w:ascii="Arial" w:hAnsi="Arial" w:hint="default"/>
      </w:rPr>
    </w:lvl>
    <w:lvl w:ilvl="7" w:tplc="D3588CE0" w:tentative="1">
      <w:start w:val="1"/>
      <w:numFmt w:val="bullet"/>
      <w:lvlText w:val="-"/>
      <w:lvlJc w:val="left"/>
      <w:pPr>
        <w:tabs>
          <w:tab w:val="num" w:pos="5760"/>
        </w:tabs>
        <w:ind w:left="5760" w:hanging="360"/>
      </w:pPr>
      <w:rPr>
        <w:rFonts w:ascii="Arial" w:hAnsi="Arial" w:hint="default"/>
      </w:rPr>
    </w:lvl>
    <w:lvl w:ilvl="8" w:tplc="0C2EA2EE" w:tentative="1">
      <w:start w:val="1"/>
      <w:numFmt w:val="bullet"/>
      <w:lvlText w:val="-"/>
      <w:lvlJc w:val="left"/>
      <w:pPr>
        <w:tabs>
          <w:tab w:val="num" w:pos="6480"/>
        </w:tabs>
        <w:ind w:left="6480" w:hanging="360"/>
      </w:pPr>
      <w:rPr>
        <w:rFonts w:ascii="Arial" w:hAnsi="Arial" w:hint="default"/>
      </w:rPr>
    </w:lvl>
  </w:abstractNum>
  <w:abstractNum w:abstractNumId="34">
    <w:nsid w:val="764C1839"/>
    <w:multiLevelType w:val="hybridMultilevel"/>
    <w:tmpl w:val="F6FCBB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8E528F2"/>
    <w:multiLevelType w:val="hybridMultilevel"/>
    <w:tmpl w:val="2CEA6B56"/>
    <w:lvl w:ilvl="0" w:tplc="496AFE96">
      <w:start w:val="1"/>
      <w:numFmt w:val="bullet"/>
      <w:lvlText w:val="-"/>
      <w:lvlJc w:val="left"/>
      <w:pPr>
        <w:tabs>
          <w:tab w:val="num" w:pos="720"/>
        </w:tabs>
        <w:ind w:left="720" w:hanging="360"/>
      </w:pPr>
      <w:rPr>
        <w:rFonts w:ascii="Arial" w:hAnsi="Arial" w:hint="default"/>
      </w:rPr>
    </w:lvl>
    <w:lvl w:ilvl="1" w:tplc="6BCE1FC2" w:tentative="1">
      <w:start w:val="1"/>
      <w:numFmt w:val="bullet"/>
      <w:lvlText w:val="-"/>
      <w:lvlJc w:val="left"/>
      <w:pPr>
        <w:tabs>
          <w:tab w:val="num" w:pos="1440"/>
        </w:tabs>
        <w:ind w:left="1440" w:hanging="360"/>
      </w:pPr>
      <w:rPr>
        <w:rFonts w:ascii="Arial" w:hAnsi="Arial" w:hint="default"/>
      </w:rPr>
    </w:lvl>
    <w:lvl w:ilvl="2" w:tplc="D9CAD666" w:tentative="1">
      <w:start w:val="1"/>
      <w:numFmt w:val="bullet"/>
      <w:lvlText w:val="-"/>
      <w:lvlJc w:val="left"/>
      <w:pPr>
        <w:tabs>
          <w:tab w:val="num" w:pos="2160"/>
        </w:tabs>
        <w:ind w:left="2160" w:hanging="360"/>
      </w:pPr>
      <w:rPr>
        <w:rFonts w:ascii="Arial" w:hAnsi="Arial" w:hint="default"/>
      </w:rPr>
    </w:lvl>
    <w:lvl w:ilvl="3" w:tplc="9FD4FFEA" w:tentative="1">
      <w:start w:val="1"/>
      <w:numFmt w:val="bullet"/>
      <w:lvlText w:val="-"/>
      <w:lvlJc w:val="left"/>
      <w:pPr>
        <w:tabs>
          <w:tab w:val="num" w:pos="2880"/>
        </w:tabs>
        <w:ind w:left="2880" w:hanging="360"/>
      </w:pPr>
      <w:rPr>
        <w:rFonts w:ascii="Arial" w:hAnsi="Arial" w:hint="default"/>
      </w:rPr>
    </w:lvl>
    <w:lvl w:ilvl="4" w:tplc="3B967B74" w:tentative="1">
      <w:start w:val="1"/>
      <w:numFmt w:val="bullet"/>
      <w:lvlText w:val="-"/>
      <w:lvlJc w:val="left"/>
      <w:pPr>
        <w:tabs>
          <w:tab w:val="num" w:pos="3600"/>
        </w:tabs>
        <w:ind w:left="3600" w:hanging="360"/>
      </w:pPr>
      <w:rPr>
        <w:rFonts w:ascii="Arial" w:hAnsi="Arial" w:hint="default"/>
      </w:rPr>
    </w:lvl>
    <w:lvl w:ilvl="5" w:tplc="6ED8D4E8" w:tentative="1">
      <w:start w:val="1"/>
      <w:numFmt w:val="bullet"/>
      <w:lvlText w:val="-"/>
      <w:lvlJc w:val="left"/>
      <w:pPr>
        <w:tabs>
          <w:tab w:val="num" w:pos="4320"/>
        </w:tabs>
        <w:ind w:left="4320" w:hanging="360"/>
      </w:pPr>
      <w:rPr>
        <w:rFonts w:ascii="Arial" w:hAnsi="Arial" w:hint="default"/>
      </w:rPr>
    </w:lvl>
    <w:lvl w:ilvl="6" w:tplc="4ABEA81C" w:tentative="1">
      <w:start w:val="1"/>
      <w:numFmt w:val="bullet"/>
      <w:lvlText w:val="-"/>
      <w:lvlJc w:val="left"/>
      <w:pPr>
        <w:tabs>
          <w:tab w:val="num" w:pos="5040"/>
        </w:tabs>
        <w:ind w:left="5040" w:hanging="360"/>
      </w:pPr>
      <w:rPr>
        <w:rFonts w:ascii="Arial" w:hAnsi="Arial" w:hint="default"/>
      </w:rPr>
    </w:lvl>
    <w:lvl w:ilvl="7" w:tplc="C416F73C" w:tentative="1">
      <w:start w:val="1"/>
      <w:numFmt w:val="bullet"/>
      <w:lvlText w:val="-"/>
      <w:lvlJc w:val="left"/>
      <w:pPr>
        <w:tabs>
          <w:tab w:val="num" w:pos="5760"/>
        </w:tabs>
        <w:ind w:left="5760" w:hanging="360"/>
      </w:pPr>
      <w:rPr>
        <w:rFonts w:ascii="Arial" w:hAnsi="Arial" w:hint="default"/>
      </w:rPr>
    </w:lvl>
    <w:lvl w:ilvl="8" w:tplc="5238A040" w:tentative="1">
      <w:start w:val="1"/>
      <w:numFmt w:val="bullet"/>
      <w:lvlText w:val="-"/>
      <w:lvlJc w:val="left"/>
      <w:pPr>
        <w:tabs>
          <w:tab w:val="num" w:pos="6480"/>
        </w:tabs>
        <w:ind w:left="6480" w:hanging="360"/>
      </w:pPr>
      <w:rPr>
        <w:rFonts w:ascii="Arial" w:hAnsi="Arial" w:hint="default"/>
      </w:rPr>
    </w:lvl>
  </w:abstractNum>
  <w:abstractNum w:abstractNumId="36">
    <w:nsid w:val="7F651602"/>
    <w:multiLevelType w:val="hybridMultilevel"/>
    <w:tmpl w:val="DF44EF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0"/>
  </w:num>
  <w:num w:numId="3">
    <w:abstractNumId w:val="36"/>
  </w:num>
  <w:num w:numId="4">
    <w:abstractNumId w:val="1"/>
  </w:num>
  <w:num w:numId="5">
    <w:abstractNumId w:val="5"/>
  </w:num>
  <w:num w:numId="6">
    <w:abstractNumId w:val="28"/>
  </w:num>
  <w:num w:numId="7">
    <w:abstractNumId w:val="6"/>
  </w:num>
  <w:num w:numId="8">
    <w:abstractNumId w:val="13"/>
  </w:num>
  <w:num w:numId="9">
    <w:abstractNumId w:val="14"/>
  </w:num>
  <w:num w:numId="10">
    <w:abstractNumId w:val="22"/>
  </w:num>
  <w:num w:numId="11">
    <w:abstractNumId w:val="32"/>
  </w:num>
  <w:num w:numId="12">
    <w:abstractNumId w:val="18"/>
  </w:num>
  <w:num w:numId="13">
    <w:abstractNumId w:val="27"/>
  </w:num>
  <w:num w:numId="14">
    <w:abstractNumId w:val="31"/>
  </w:num>
  <w:num w:numId="15">
    <w:abstractNumId w:val="26"/>
  </w:num>
  <w:num w:numId="16">
    <w:abstractNumId w:val="24"/>
  </w:num>
  <w:num w:numId="17">
    <w:abstractNumId w:val="35"/>
  </w:num>
  <w:num w:numId="18">
    <w:abstractNumId w:val="29"/>
  </w:num>
  <w:num w:numId="19">
    <w:abstractNumId w:val="3"/>
  </w:num>
  <w:num w:numId="20">
    <w:abstractNumId w:val="12"/>
  </w:num>
  <w:num w:numId="21">
    <w:abstractNumId w:val="15"/>
  </w:num>
  <w:num w:numId="22">
    <w:abstractNumId w:val="33"/>
  </w:num>
  <w:num w:numId="23">
    <w:abstractNumId w:val="20"/>
  </w:num>
  <w:num w:numId="24">
    <w:abstractNumId w:val="16"/>
  </w:num>
  <w:num w:numId="25">
    <w:abstractNumId w:val="30"/>
  </w:num>
  <w:num w:numId="26">
    <w:abstractNumId w:val="19"/>
  </w:num>
  <w:num w:numId="27">
    <w:abstractNumId w:val="11"/>
  </w:num>
  <w:num w:numId="28">
    <w:abstractNumId w:val="4"/>
  </w:num>
  <w:num w:numId="29">
    <w:abstractNumId w:val="34"/>
  </w:num>
  <w:num w:numId="30">
    <w:abstractNumId w:val="21"/>
  </w:num>
  <w:num w:numId="31">
    <w:abstractNumId w:val="0"/>
  </w:num>
  <w:num w:numId="32">
    <w:abstractNumId w:val="7"/>
  </w:num>
  <w:num w:numId="33">
    <w:abstractNumId w:val="23"/>
  </w:num>
  <w:num w:numId="34">
    <w:abstractNumId w:val="9"/>
  </w:num>
  <w:num w:numId="35">
    <w:abstractNumId w:val="25"/>
  </w:num>
  <w:num w:numId="36">
    <w:abstractNumId w:val="1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C6"/>
    <w:rsid w:val="00052359"/>
    <w:rsid w:val="000C2265"/>
    <w:rsid w:val="0010786C"/>
    <w:rsid w:val="00122001"/>
    <w:rsid w:val="00180B03"/>
    <w:rsid w:val="001820FF"/>
    <w:rsid w:val="001D17E8"/>
    <w:rsid w:val="002A4814"/>
    <w:rsid w:val="002B0222"/>
    <w:rsid w:val="002D6871"/>
    <w:rsid w:val="00324C96"/>
    <w:rsid w:val="003335F8"/>
    <w:rsid w:val="003D190C"/>
    <w:rsid w:val="004D2A42"/>
    <w:rsid w:val="00567FE7"/>
    <w:rsid w:val="005B4D33"/>
    <w:rsid w:val="006116CD"/>
    <w:rsid w:val="00615217"/>
    <w:rsid w:val="006356F7"/>
    <w:rsid w:val="00661F97"/>
    <w:rsid w:val="006708C6"/>
    <w:rsid w:val="006B1A35"/>
    <w:rsid w:val="006D5BBB"/>
    <w:rsid w:val="00721BAC"/>
    <w:rsid w:val="007306E3"/>
    <w:rsid w:val="007A3CCA"/>
    <w:rsid w:val="007B216D"/>
    <w:rsid w:val="007F4B13"/>
    <w:rsid w:val="00804A7D"/>
    <w:rsid w:val="008B11DF"/>
    <w:rsid w:val="008E26B2"/>
    <w:rsid w:val="00904EB9"/>
    <w:rsid w:val="009A5E5A"/>
    <w:rsid w:val="009A75AA"/>
    <w:rsid w:val="009D23B2"/>
    <w:rsid w:val="009F0986"/>
    <w:rsid w:val="00A44413"/>
    <w:rsid w:val="00A479B1"/>
    <w:rsid w:val="00A74C59"/>
    <w:rsid w:val="00AB1E17"/>
    <w:rsid w:val="00AB7CC8"/>
    <w:rsid w:val="00B42FDA"/>
    <w:rsid w:val="00B50E3A"/>
    <w:rsid w:val="00B5506E"/>
    <w:rsid w:val="00BA2268"/>
    <w:rsid w:val="00BA3EC6"/>
    <w:rsid w:val="00BA6E57"/>
    <w:rsid w:val="00C57882"/>
    <w:rsid w:val="00D84E9B"/>
    <w:rsid w:val="00DB63B7"/>
    <w:rsid w:val="00DC63F7"/>
    <w:rsid w:val="00E05523"/>
    <w:rsid w:val="00E37C8C"/>
    <w:rsid w:val="00EA3450"/>
    <w:rsid w:val="00FC0A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C6"/>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708C6"/>
    <w:pPr>
      <w:ind w:left="720"/>
      <w:contextualSpacing/>
    </w:pPr>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6708C6"/>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6708C6"/>
  </w:style>
  <w:style w:type="character" w:styleId="Nmerodepgina">
    <w:name w:val="page number"/>
    <w:basedOn w:val="Fuentedeprrafopredeter"/>
    <w:uiPriority w:val="99"/>
    <w:semiHidden/>
    <w:unhideWhenUsed/>
    <w:rsid w:val="006708C6"/>
  </w:style>
  <w:style w:type="table" w:styleId="Tablaconcuadrcula">
    <w:name w:val="Table Grid"/>
    <w:basedOn w:val="Tablanormal"/>
    <w:uiPriority w:val="39"/>
    <w:rsid w:val="0067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6708C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708C6"/>
    <w:rPr>
      <w:sz w:val="20"/>
      <w:szCs w:val="20"/>
    </w:rPr>
  </w:style>
  <w:style w:type="character" w:styleId="Refdenotaalpie">
    <w:name w:val="footnote reference"/>
    <w:basedOn w:val="Fuentedeprrafopredeter"/>
    <w:uiPriority w:val="99"/>
    <w:semiHidden/>
    <w:unhideWhenUsed/>
    <w:rsid w:val="006708C6"/>
    <w:rPr>
      <w:vertAlign w:val="superscript"/>
    </w:rPr>
  </w:style>
  <w:style w:type="character" w:customStyle="1" w:styleId="PrrafodelistaCar">
    <w:name w:val="Párrafo de lista Car"/>
    <w:aliases w:val="titulo 5 Car"/>
    <w:link w:val="Prrafodelista"/>
    <w:uiPriority w:val="34"/>
    <w:rsid w:val="006708C6"/>
  </w:style>
  <w:style w:type="paragraph" w:styleId="Encabezado">
    <w:name w:val="header"/>
    <w:basedOn w:val="Normal"/>
    <w:link w:val="EncabezadoCar"/>
    <w:uiPriority w:val="99"/>
    <w:unhideWhenUsed/>
    <w:rsid w:val="009D23B2"/>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9D23B2"/>
  </w:style>
  <w:style w:type="paragraph" w:styleId="Revisin">
    <w:name w:val="Revision"/>
    <w:hidden/>
    <w:uiPriority w:val="99"/>
    <w:semiHidden/>
    <w:rsid w:val="009D23B2"/>
  </w:style>
  <w:style w:type="character" w:styleId="Refdecomentario">
    <w:name w:val="annotation reference"/>
    <w:basedOn w:val="Fuentedeprrafopredeter"/>
    <w:uiPriority w:val="99"/>
    <w:semiHidden/>
    <w:unhideWhenUsed/>
    <w:rsid w:val="009D23B2"/>
    <w:rPr>
      <w:sz w:val="16"/>
      <w:szCs w:val="16"/>
    </w:rPr>
  </w:style>
  <w:style w:type="paragraph" w:styleId="Textocomentario">
    <w:name w:val="annotation text"/>
    <w:basedOn w:val="Normal"/>
    <w:link w:val="TextocomentarioCar"/>
    <w:uiPriority w:val="99"/>
    <w:unhideWhenUsed/>
    <w:rsid w:val="009D23B2"/>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D23B2"/>
    <w:rPr>
      <w:sz w:val="20"/>
      <w:szCs w:val="20"/>
    </w:rPr>
  </w:style>
  <w:style w:type="paragraph" w:styleId="Asuntodelcomentario">
    <w:name w:val="annotation subject"/>
    <w:basedOn w:val="Textocomentario"/>
    <w:next w:val="Textocomentario"/>
    <w:link w:val="AsuntodelcomentarioCar"/>
    <w:uiPriority w:val="99"/>
    <w:semiHidden/>
    <w:unhideWhenUsed/>
    <w:rsid w:val="009D23B2"/>
    <w:rPr>
      <w:b/>
      <w:bCs/>
    </w:rPr>
  </w:style>
  <w:style w:type="character" w:customStyle="1" w:styleId="AsuntodelcomentarioCar">
    <w:name w:val="Asunto del comentario Car"/>
    <w:basedOn w:val="TextocomentarioCar"/>
    <w:link w:val="Asuntodelcomentario"/>
    <w:uiPriority w:val="99"/>
    <w:semiHidden/>
    <w:rsid w:val="009D23B2"/>
    <w:rPr>
      <w:b/>
      <w:bCs/>
      <w:sz w:val="20"/>
      <w:szCs w:val="20"/>
    </w:rPr>
  </w:style>
  <w:style w:type="paragraph" w:styleId="Textodeglobo">
    <w:name w:val="Balloon Text"/>
    <w:basedOn w:val="Normal"/>
    <w:link w:val="TextodegloboCar"/>
    <w:uiPriority w:val="99"/>
    <w:semiHidden/>
    <w:unhideWhenUsed/>
    <w:rsid w:val="009D23B2"/>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9D23B2"/>
    <w:rPr>
      <w:rFonts w:ascii="Segoe UI" w:hAnsi="Segoe UI" w:cs="Segoe UI"/>
      <w:sz w:val="18"/>
      <w:szCs w:val="18"/>
    </w:rPr>
  </w:style>
  <w:style w:type="table" w:customStyle="1" w:styleId="GridTable4Accent2">
    <w:name w:val="Grid Table 4 Accent 2"/>
    <w:basedOn w:val="Tablanormal"/>
    <w:uiPriority w:val="49"/>
    <w:rsid w:val="009D23B2"/>
    <w:rPr>
      <w:sz w:val="22"/>
      <w:szCs w:val="22"/>
      <w:lang w:val="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semiHidden/>
    <w:unhideWhenUsed/>
    <w:rsid w:val="009D23B2"/>
    <w:rPr>
      <w:color w:val="0563C1"/>
      <w:u w:val="single"/>
    </w:rPr>
  </w:style>
  <w:style w:type="character" w:styleId="Hipervnculovisitado">
    <w:name w:val="FollowedHyperlink"/>
    <w:basedOn w:val="Fuentedeprrafopredeter"/>
    <w:uiPriority w:val="99"/>
    <w:semiHidden/>
    <w:unhideWhenUsed/>
    <w:rsid w:val="009D23B2"/>
    <w:rPr>
      <w:color w:val="954F72"/>
      <w:u w:val="single"/>
    </w:rPr>
  </w:style>
  <w:style w:type="paragraph" w:customStyle="1" w:styleId="msonormal0">
    <w:name w:val="msonormal"/>
    <w:basedOn w:val="Normal"/>
    <w:rsid w:val="009D23B2"/>
    <w:pPr>
      <w:spacing w:before="100" w:beforeAutospacing="1" w:after="100" w:afterAutospacing="1"/>
    </w:pPr>
    <w:rPr>
      <w:lang w:val="es-MX"/>
    </w:rPr>
  </w:style>
  <w:style w:type="paragraph" w:customStyle="1" w:styleId="font0">
    <w:name w:val="font0"/>
    <w:basedOn w:val="Normal"/>
    <w:rsid w:val="009D23B2"/>
    <w:pPr>
      <w:spacing w:before="100" w:beforeAutospacing="1" w:after="100" w:afterAutospacing="1"/>
    </w:pPr>
    <w:rPr>
      <w:rFonts w:ascii="Calibri" w:hAnsi="Calibri" w:cs="Calibri"/>
      <w:color w:val="000000"/>
      <w:sz w:val="22"/>
      <w:szCs w:val="22"/>
      <w:lang w:val="es-MX"/>
    </w:rPr>
  </w:style>
  <w:style w:type="paragraph" w:customStyle="1" w:styleId="font5">
    <w:name w:val="font5"/>
    <w:basedOn w:val="Normal"/>
    <w:rsid w:val="009D23B2"/>
    <w:pPr>
      <w:spacing w:before="100" w:beforeAutospacing="1" w:after="100" w:afterAutospacing="1"/>
    </w:pPr>
    <w:rPr>
      <w:rFonts w:ascii="Calibri" w:hAnsi="Calibri" w:cs="Calibri"/>
      <w:color w:val="FF0000"/>
      <w:sz w:val="22"/>
      <w:szCs w:val="22"/>
      <w:lang w:val="es-MX"/>
    </w:rPr>
  </w:style>
  <w:style w:type="paragraph" w:customStyle="1" w:styleId="xl63">
    <w:name w:val="xl63"/>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rPr>
  </w:style>
  <w:style w:type="paragraph" w:customStyle="1" w:styleId="xl64">
    <w:name w:val="xl64"/>
    <w:basedOn w:val="Normal"/>
    <w:rsid w:val="009D23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es-MX"/>
    </w:rPr>
  </w:style>
  <w:style w:type="paragraph" w:customStyle="1" w:styleId="xl65">
    <w:name w:val="xl65"/>
    <w:basedOn w:val="Normal"/>
    <w:rsid w:val="009D23B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lang w:val="es-MX"/>
    </w:rPr>
  </w:style>
  <w:style w:type="paragraph" w:customStyle="1" w:styleId="xl66">
    <w:name w:val="xl66"/>
    <w:basedOn w:val="Normal"/>
    <w:rsid w:val="009D23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es-MX"/>
    </w:rPr>
  </w:style>
  <w:style w:type="paragraph" w:customStyle="1" w:styleId="xl67">
    <w:name w:val="xl67"/>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rPr>
  </w:style>
  <w:style w:type="paragraph" w:customStyle="1" w:styleId="xl68">
    <w:name w:val="xl68"/>
    <w:basedOn w:val="Normal"/>
    <w:rsid w:val="009D23B2"/>
    <w:pPr>
      <w:spacing w:before="100" w:beforeAutospacing="1" w:after="100" w:afterAutospacing="1"/>
    </w:pPr>
    <w:rPr>
      <w:lang w:val="es-MX"/>
    </w:rPr>
  </w:style>
  <w:style w:type="paragraph" w:customStyle="1" w:styleId="xl69">
    <w:name w:val="xl69"/>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rPr>
  </w:style>
  <w:style w:type="paragraph" w:customStyle="1" w:styleId="xl70">
    <w:name w:val="xl70"/>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rPr>
  </w:style>
  <w:style w:type="paragraph" w:customStyle="1" w:styleId="xl71">
    <w:name w:val="xl71"/>
    <w:basedOn w:val="Normal"/>
    <w:rsid w:val="009D23B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color w:val="FF0000"/>
      <w:lang w:val="es-MX"/>
    </w:rPr>
  </w:style>
  <w:style w:type="paragraph" w:customStyle="1" w:styleId="xl72">
    <w:name w:val="xl72"/>
    <w:basedOn w:val="Normal"/>
    <w:rsid w:val="009D23B2"/>
    <w:pPr>
      <w:shd w:val="clear" w:color="000000" w:fill="FF0000"/>
      <w:spacing w:before="100" w:beforeAutospacing="1" w:after="100" w:afterAutospacing="1"/>
      <w:jc w:val="center"/>
    </w:pPr>
    <w:rPr>
      <w:lang w:val="es-MX"/>
    </w:rPr>
  </w:style>
  <w:style w:type="paragraph" w:customStyle="1" w:styleId="xl73">
    <w:name w:val="xl73"/>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s-MX"/>
    </w:rPr>
  </w:style>
  <w:style w:type="paragraph" w:customStyle="1" w:styleId="xl74">
    <w:name w:val="xl74"/>
    <w:basedOn w:val="Normal"/>
    <w:rsid w:val="009D23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val="es-MX"/>
    </w:rPr>
  </w:style>
  <w:style w:type="paragraph" w:customStyle="1" w:styleId="xl75">
    <w:name w:val="xl75"/>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val="es-MX"/>
    </w:rPr>
  </w:style>
  <w:style w:type="paragraph" w:customStyle="1" w:styleId="xl76">
    <w:name w:val="xl76"/>
    <w:basedOn w:val="Normal"/>
    <w:rsid w:val="009D23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es-MX"/>
    </w:rPr>
  </w:style>
  <w:style w:type="paragraph" w:customStyle="1" w:styleId="Default">
    <w:name w:val="Default"/>
    <w:rsid w:val="009D23B2"/>
    <w:pPr>
      <w:autoSpaceDE w:val="0"/>
      <w:autoSpaceDN w:val="0"/>
      <w:adjustRightInd w:val="0"/>
    </w:pPr>
    <w:rPr>
      <w:rFonts w:ascii="Arial" w:eastAsia="Times New Roman" w:hAnsi="Arial" w:cs="Arial"/>
      <w:color w:val="00000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C6"/>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708C6"/>
    <w:pPr>
      <w:ind w:left="720"/>
      <w:contextualSpacing/>
    </w:pPr>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6708C6"/>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6708C6"/>
  </w:style>
  <w:style w:type="character" w:styleId="Nmerodepgina">
    <w:name w:val="page number"/>
    <w:basedOn w:val="Fuentedeprrafopredeter"/>
    <w:uiPriority w:val="99"/>
    <w:semiHidden/>
    <w:unhideWhenUsed/>
    <w:rsid w:val="006708C6"/>
  </w:style>
  <w:style w:type="table" w:styleId="Tablaconcuadrcula">
    <w:name w:val="Table Grid"/>
    <w:basedOn w:val="Tablanormal"/>
    <w:uiPriority w:val="39"/>
    <w:rsid w:val="0067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6708C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708C6"/>
    <w:rPr>
      <w:sz w:val="20"/>
      <w:szCs w:val="20"/>
    </w:rPr>
  </w:style>
  <w:style w:type="character" w:styleId="Refdenotaalpie">
    <w:name w:val="footnote reference"/>
    <w:basedOn w:val="Fuentedeprrafopredeter"/>
    <w:uiPriority w:val="99"/>
    <w:semiHidden/>
    <w:unhideWhenUsed/>
    <w:rsid w:val="006708C6"/>
    <w:rPr>
      <w:vertAlign w:val="superscript"/>
    </w:rPr>
  </w:style>
  <w:style w:type="character" w:customStyle="1" w:styleId="PrrafodelistaCar">
    <w:name w:val="Párrafo de lista Car"/>
    <w:aliases w:val="titulo 5 Car"/>
    <w:link w:val="Prrafodelista"/>
    <w:uiPriority w:val="34"/>
    <w:rsid w:val="006708C6"/>
  </w:style>
  <w:style w:type="paragraph" w:styleId="Encabezado">
    <w:name w:val="header"/>
    <w:basedOn w:val="Normal"/>
    <w:link w:val="EncabezadoCar"/>
    <w:uiPriority w:val="99"/>
    <w:unhideWhenUsed/>
    <w:rsid w:val="009D23B2"/>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9D23B2"/>
  </w:style>
  <w:style w:type="paragraph" w:styleId="Revisin">
    <w:name w:val="Revision"/>
    <w:hidden/>
    <w:uiPriority w:val="99"/>
    <w:semiHidden/>
    <w:rsid w:val="009D23B2"/>
  </w:style>
  <w:style w:type="character" w:styleId="Refdecomentario">
    <w:name w:val="annotation reference"/>
    <w:basedOn w:val="Fuentedeprrafopredeter"/>
    <w:uiPriority w:val="99"/>
    <w:semiHidden/>
    <w:unhideWhenUsed/>
    <w:rsid w:val="009D23B2"/>
    <w:rPr>
      <w:sz w:val="16"/>
      <w:szCs w:val="16"/>
    </w:rPr>
  </w:style>
  <w:style w:type="paragraph" w:styleId="Textocomentario">
    <w:name w:val="annotation text"/>
    <w:basedOn w:val="Normal"/>
    <w:link w:val="TextocomentarioCar"/>
    <w:uiPriority w:val="99"/>
    <w:unhideWhenUsed/>
    <w:rsid w:val="009D23B2"/>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D23B2"/>
    <w:rPr>
      <w:sz w:val="20"/>
      <w:szCs w:val="20"/>
    </w:rPr>
  </w:style>
  <w:style w:type="paragraph" w:styleId="Asuntodelcomentario">
    <w:name w:val="annotation subject"/>
    <w:basedOn w:val="Textocomentario"/>
    <w:next w:val="Textocomentario"/>
    <w:link w:val="AsuntodelcomentarioCar"/>
    <w:uiPriority w:val="99"/>
    <w:semiHidden/>
    <w:unhideWhenUsed/>
    <w:rsid w:val="009D23B2"/>
    <w:rPr>
      <w:b/>
      <w:bCs/>
    </w:rPr>
  </w:style>
  <w:style w:type="character" w:customStyle="1" w:styleId="AsuntodelcomentarioCar">
    <w:name w:val="Asunto del comentario Car"/>
    <w:basedOn w:val="TextocomentarioCar"/>
    <w:link w:val="Asuntodelcomentario"/>
    <w:uiPriority w:val="99"/>
    <w:semiHidden/>
    <w:rsid w:val="009D23B2"/>
    <w:rPr>
      <w:b/>
      <w:bCs/>
      <w:sz w:val="20"/>
      <w:szCs w:val="20"/>
    </w:rPr>
  </w:style>
  <w:style w:type="paragraph" w:styleId="Textodeglobo">
    <w:name w:val="Balloon Text"/>
    <w:basedOn w:val="Normal"/>
    <w:link w:val="TextodegloboCar"/>
    <w:uiPriority w:val="99"/>
    <w:semiHidden/>
    <w:unhideWhenUsed/>
    <w:rsid w:val="009D23B2"/>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9D23B2"/>
    <w:rPr>
      <w:rFonts w:ascii="Segoe UI" w:hAnsi="Segoe UI" w:cs="Segoe UI"/>
      <w:sz w:val="18"/>
      <w:szCs w:val="18"/>
    </w:rPr>
  </w:style>
  <w:style w:type="table" w:customStyle="1" w:styleId="GridTable4Accent2">
    <w:name w:val="Grid Table 4 Accent 2"/>
    <w:basedOn w:val="Tablanormal"/>
    <w:uiPriority w:val="49"/>
    <w:rsid w:val="009D23B2"/>
    <w:rPr>
      <w:sz w:val="22"/>
      <w:szCs w:val="22"/>
      <w:lang w:val="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semiHidden/>
    <w:unhideWhenUsed/>
    <w:rsid w:val="009D23B2"/>
    <w:rPr>
      <w:color w:val="0563C1"/>
      <w:u w:val="single"/>
    </w:rPr>
  </w:style>
  <w:style w:type="character" w:styleId="Hipervnculovisitado">
    <w:name w:val="FollowedHyperlink"/>
    <w:basedOn w:val="Fuentedeprrafopredeter"/>
    <w:uiPriority w:val="99"/>
    <w:semiHidden/>
    <w:unhideWhenUsed/>
    <w:rsid w:val="009D23B2"/>
    <w:rPr>
      <w:color w:val="954F72"/>
      <w:u w:val="single"/>
    </w:rPr>
  </w:style>
  <w:style w:type="paragraph" w:customStyle="1" w:styleId="msonormal0">
    <w:name w:val="msonormal"/>
    <w:basedOn w:val="Normal"/>
    <w:rsid w:val="009D23B2"/>
    <w:pPr>
      <w:spacing w:before="100" w:beforeAutospacing="1" w:after="100" w:afterAutospacing="1"/>
    </w:pPr>
    <w:rPr>
      <w:lang w:val="es-MX"/>
    </w:rPr>
  </w:style>
  <w:style w:type="paragraph" w:customStyle="1" w:styleId="font0">
    <w:name w:val="font0"/>
    <w:basedOn w:val="Normal"/>
    <w:rsid w:val="009D23B2"/>
    <w:pPr>
      <w:spacing w:before="100" w:beforeAutospacing="1" w:after="100" w:afterAutospacing="1"/>
    </w:pPr>
    <w:rPr>
      <w:rFonts w:ascii="Calibri" w:hAnsi="Calibri" w:cs="Calibri"/>
      <w:color w:val="000000"/>
      <w:sz w:val="22"/>
      <w:szCs w:val="22"/>
      <w:lang w:val="es-MX"/>
    </w:rPr>
  </w:style>
  <w:style w:type="paragraph" w:customStyle="1" w:styleId="font5">
    <w:name w:val="font5"/>
    <w:basedOn w:val="Normal"/>
    <w:rsid w:val="009D23B2"/>
    <w:pPr>
      <w:spacing w:before="100" w:beforeAutospacing="1" w:after="100" w:afterAutospacing="1"/>
    </w:pPr>
    <w:rPr>
      <w:rFonts w:ascii="Calibri" w:hAnsi="Calibri" w:cs="Calibri"/>
      <w:color w:val="FF0000"/>
      <w:sz w:val="22"/>
      <w:szCs w:val="22"/>
      <w:lang w:val="es-MX"/>
    </w:rPr>
  </w:style>
  <w:style w:type="paragraph" w:customStyle="1" w:styleId="xl63">
    <w:name w:val="xl63"/>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rPr>
  </w:style>
  <w:style w:type="paragraph" w:customStyle="1" w:styleId="xl64">
    <w:name w:val="xl64"/>
    <w:basedOn w:val="Normal"/>
    <w:rsid w:val="009D23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es-MX"/>
    </w:rPr>
  </w:style>
  <w:style w:type="paragraph" w:customStyle="1" w:styleId="xl65">
    <w:name w:val="xl65"/>
    <w:basedOn w:val="Normal"/>
    <w:rsid w:val="009D23B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lang w:val="es-MX"/>
    </w:rPr>
  </w:style>
  <w:style w:type="paragraph" w:customStyle="1" w:styleId="xl66">
    <w:name w:val="xl66"/>
    <w:basedOn w:val="Normal"/>
    <w:rsid w:val="009D23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es-MX"/>
    </w:rPr>
  </w:style>
  <w:style w:type="paragraph" w:customStyle="1" w:styleId="xl67">
    <w:name w:val="xl67"/>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rPr>
  </w:style>
  <w:style w:type="paragraph" w:customStyle="1" w:styleId="xl68">
    <w:name w:val="xl68"/>
    <w:basedOn w:val="Normal"/>
    <w:rsid w:val="009D23B2"/>
    <w:pPr>
      <w:spacing w:before="100" w:beforeAutospacing="1" w:after="100" w:afterAutospacing="1"/>
    </w:pPr>
    <w:rPr>
      <w:lang w:val="es-MX"/>
    </w:rPr>
  </w:style>
  <w:style w:type="paragraph" w:customStyle="1" w:styleId="xl69">
    <w:name w:val="xl69"/>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rPr>
  </w:style>
  <w:style w:type="paragraph" w:customStyle="1" w:styleId="xl70">
    <w:name w:val="xl70"/>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rPr>
  </w:style>
  <w:style w:type="paragraph" w:customStyle="1" w:styleId="xl71">
    <w:name w:val="xl71"/>
    <w:basedOn w:val="Normal"/>
    <w:rsid w:val="009D23B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color w:val="FF0000"/>
      <w:lang w:val="es-MX"/>
    </w:rPr>
  </w:style>
  <w:style w:type="paragraph" w:customStyle="1" w:styleId="xl72">
    <w:name w:val="xl72"/>
    <w:basedOn w:val="Normal"/>
    <w:rsid w:val="009D23B2"/>
    <w:pPr>
      <w:shd w:val="clear" w:color="000000" w:fill="FF0000"/>
      <w:spacing w:before="100" w:beforeAutospacing="1" w:after="100" w:afterAutospacing="1"/>
      <w:jc w:val="center"/>
    </w:pPr>
    <w:rPr>
      <w:lang w:val="es-MX"/>
    </w:rPr>
  </w:style>
  <w:style w:type="paragraph" w:customStyle="1" w:styleId="xl73">
    <w:name w:val="xl73"/>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s-MX"/>
    </w:rPr>
  </w:style>
  <w:style w:type="paragraph" w:customStyle="1" w:styleId="xl74">
    <w:name w:val="xl74"/>
    <w:basedOn w:val="Normal"/>
    <w:rsid w:val="009D23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val="es-MX"/>
    </w:rPr>
  </w:style>
  <w:style w:type="paragraph" w:customStyle="1" w:styleId="xl75">
    <w:name w:val="xl75"/>
    <w:basedOn w:val="Normal"/>
    <w:rsid w:val="009D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val="es-MX"/>
    </w:rPr>
  </w:style>
  <w:style w:type="paragraph" w:customStyle="1" w:styleId="xl76">
    <w:name w:val="xl76"/>
    <w:basedOn w:val="Normal"/>
    <w:rsid w:val="009D23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val="es-MX"/>
    </w:rPr>
  </w:style>
  <w:style w:type="paragraph" w:customStyle="1" w:styleId="Default">
    <w:name w:val="Default"/>
    <w:rsid w:val="009D23B2"/>
    <w:pPr>
      <w:autoSpaceDE w:val="0"/>
      <w:autoSpaceDN w:val="0"/>
      <w:adjustRightInd w:val="0"/>
    </w:pPr>
    <w:rPr>
      <w:rFonts w:ascii="Arial" w:eastAsia="Times New Roman" w:hAnsi="Arial" w:cs="Arial"/>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3A261-15D5-492E-BBE5-70B904F8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2030</Words>
  <Characters>11168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Giusti</dc:creator>
  <cp:lastModifiedBy>Nelly Acosta</cp:lastModifiedBy>
  <cp:revision>3</cp:revision>
  <dcterms:created xsi:type="dcterms:W3CDTF">2022-12-02T19:30:00Z</dcterms:created>
  <dcterms:modified xsi:type="dcterms:W3CDTF">2022-12-07T20:26:00Z</dcterms:modified>
</cp:coreProperties>
</file>